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6FE2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8726204"/>
    </w:p>
    <w:p w14:paraId="74DA016C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581A5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D1C7D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3A90C6" w14:textId="77777777" w:rsidR="002452F0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C8E0E5" w14:textId="77777777" w:rsidR="007C2E7A" w:rsidRDefault="007C2E7A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BCC7DD" w14:textId="77777777" w:rsidR="007C2E7A" w:rsidRDefault="007C2E7A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08C7B1" w14:textId="77777777" w:rsidR="007C2E7A" w:rsidRDefault="007C2E7A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C48CE3" w14:textId="77777777" w:rsidR="007C2E7A" w:rsidRPr="00CA0E25" w:rsidRDefault="007C2E7A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0B99A" w14:textId="77777777" w:rsidR="002452F0" w:rsidRPr="00CA0E25" w:rsidRDefault="002452F0" w:rsidP="0024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CE8DD" w14:textId="77777777" w:rsidR="002452F0" w:rsidRPr="00CA0E25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>ПРИЛОЖЕНИЕ К РАБОЧЕЙ ПРОГРАММЕ ДИСЦИПЛИНЫ</w:t>
      </w:r>
    </w:p>
    <w:p w14:paraId="072E4EAA" w14:textId="280A8CF1" w:rsidR="002452F0" w:rsidRPr="00CA0E25" w:rsidRDefault="00C63315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63315">
        <w:rPr>
          <w:rFonts w:ascii="Times New Roman" w:hAnsi="Times New Roman" w:cs="Times New Roman"/>
          <w:sz w:val="28"/>
          <w:szCs w:val="28"/>
          <w:u w:val="single"/>
        </w:rPr>
        <w:t>АНАЛИЗ ИНВЕСТИЦИОННЫХ ПРОЦЕССОВ</w:t>
      </w:r>
    </w:p>
    <w:p w14:paraId="168C8FAD" w14:textId="681BF916" w:rsidR="002452F0" w:rsidRDefault="002452F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2FAAB8" w14:textId="03B513A3" w:rsidR="00B75540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BF0FEF" w14:textId="207C7A0C" w:rsidR="00B75540" w:rsidRDefault="00E03A33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  <w:r w:rsidRPr="00E03A33">
        <w:rPr>
          <w:rFonts w:ascii="Times New Roman" w:hAnsi="Times New Roman" w:cs="Times New Roman"/>
          <w:sz w:val="28"/>
          <w:szCs w:val="28"/>
        </w:rPr>
        <w:tab/>
      </w:r>
    </w:p>
    <w:p w14:paraId="7CCFC3D1" w14:textId="77777777" w:rsidR="00B75540" w:rsidRPr="00CA0E25" w:rsidRDefault="00B75540" w:rsidP="00B75540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709101" w14:textId="4E7C8B19" w:rsidR="002452F0" w:rsidRPr="00CA0E25" w:rsidRDefault="002452F0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подготовки </w:t>
      </w:r>
      <w:r w:rsidR="009132F5" w:rsidRPr="009132F5">
        <w:rPr>
          <w:rFonts w:ascii="Times New Roman" w:hAnsi="Times New Roman" w:cs="Times New Roman"/>
          <w:color w:val="000000"/>
          <w:sz w:val="28"/>
          <w:szCs w:val="28"/>
          <w:u w:val="single"/>
        </w:rPr>
        <w:t>38.03.01 Экономика</w:t>
      </w:r>
    </w:p>
    <w:p w14:paraId="5E778CD5" w14:textId="6D468970" w:rsidR="002452F0" w:rsidRPr="00CA0E25" w:rsidRDefault="000A6CBB" w:rsidP="00B7554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Профили / направленности</w:t>
      </w:r>
      <w:r w:rsidR="00C67B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318">
        <w:rPr>
          <w:rFonts w:ascii="Times New Roman" w:hAnsi="Times New Roman" w:cs="Times New Roman"/>
          <w:sz w:val="28"/>
          <w:szCs w:val="28"/>
          <w:u w:val="single"/>
        </w:rPr>
        <w:t>Учет, анализ и аудит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(очн</w:t>
      </w:r>
      <w:r w:rsidR="009243AC">
        <w:rPr>
          <w:rFonts w:ascii="Times New Roman" w:hAnsi="Times New Roman" w:cs="Times New Roman"/>
          <w:sz w:val="28"/>
          <w:szCs w:val="28"/>
          <w:u w:val="single"/>
        </w:rPr>
        <w:t>ая</w:t>
      </w:r>
      <w:r w:rsidR="002F166B">
        <w:rPr>
          <w:rFonts w:ascii="Times New Roman" w:hAnsi="Times New Roman" w:cs="Times New Roman"/>
          <w:sz w:val="28"/>
          <w:szCs w:val="28"/>
          <w:u w:val="single"/>
        </w:rPr>
        <w:t xml:space="preserve"> форма обучения)</w:t>
      </w:r>
    </w:p>
    <w:p w14:paraId="2B62AD6F" w14:textId="35AEBEFB" w:rsidR="002452F0" w:rsidRPr="00CA0E25" w:rsidRDefault="002452F0" w:rsidP="00B75540">
      <w:p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A0E25">
        <w:rPr>
          <w:rFonts w:ascii="Times New Roman" w:hAnsi="Times New Roman" w:cs="Times New Roman"/>
          <w:color w:val="000000"/>
          <w:sz w:val="28"/>
          <w:szCs w:val="28"/>
        </w:rPr>
        <w:t xml:space="preserve">Год утверждения рабочей программы дисциплины: </w:t>
      </w:r>
      <w:r w:rsidRPr="00CA0E25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="00484EB0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93437B">
        <w:rPr>
          <w:rFonts w:ascii="Times New Roman" w:hAnsi="Times New Roman" w:cs="Times New Roman"/>
          <w:color w:val="000000"/>
          <w:sz w:val="28"/>
          <w:szCs w:val="28"/>
          <w:u w:val="single"/>
        </w:rPr>
        <w:t>5</w:t>
      </w:r>
    </w:p>
    <w:p w14:paraId="57CD32BE" w14:textId="77777777" w:rsidR="002452F0" w:rsidRPr="00CA0E2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CA0E25">
        <w:rPr>
          <w:rFonts w:ascii="Times New Roman" w:hAnsi="Times New Roman" w:cs="Times New Roman"/>
          <w:sz w:val="28"/>
          <w:szCs w:val="28"/>
        </w:rPr>
        <w:t xml:space="preserve">Одобрено кафедрой </w:t>
      </w:r>
      <w:r w:rsidRPr="00CA0E25">
        <w:rPr>
          <w:rFonts w:ascii="Times New Roman" w:hAnsi="Times New Roman" w:cs="Times New Roman"/>
          <w:sz w:val="28"/>
          <w:szCs w:val="28"/>
          <w:u w:val="single"/>
        </w:rPr>
        <w:t>«Бухгалтерский учет, аудит, статистика»</w:t>
      </w:r>
    </w:p>
    <w:p w14:paraId="44F063DD" w14:textId="34A469B6" w:rsidR="00FE6191" w:rsidRPr="008D4205" w:rsidRDefault="002452F0" w:rsidP="00B75540">
      <w:pPr>
        <w:spacing w:after="0" w:line="480" w:lineRule="auto"/>
        <w:ind w:right="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A0E25">
        <w:rPr>
          <w:rFonts w:ascii="Times New Roman" w:hAnsi="Times New Roman" w:cs="Times New Roman"/>
          <w:sz w:val="28"/>
          <w:szCs w:val="28"/>
        </w:rPr>
        <w:t>Протокол от «</w:t>
      </w:r>
      <w:r w:rsidR="007C2E7A">
        <w:rPr>
          <w:rFonts w:ascii="Times New Roman" w:hAnsi="Times New Roman" w:cs="Times New Roman"/>
          <w:sz w:val="28"/>
          <w:szCs w:val="28"/>
        </w:rPr>
        <w:t>27</w:t>
      </w:r>
      <w:r w:rsidRPr="00CA0E25">
        <w:rPr>
          <w:rFonts w:ascii="Times New Roman" w:hAnsi="Times New Roman" w:cs="Times New Roman"/>
          <w:sz w:val="28"/>
          <w:szCs w:val="28"/>
        </w:rPr>
        <w:t xml:space="preserve">» </w:t>
      </w:r>
      <w:r w:rsidR="007C2E7A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Pr="00CA0E25">
        <w:rPr>
          <w:rFonts w:ascii="Times New Roman" w:hAnsi="Times New Roman" w:cs="Times New Roman"/>
          <w:sz w:val="28"/>
          <w:szCs w:val="28"/>
        </w:rPr>
        <w:t xml:space="preserve"> 202</w:t>
      </w:r>
      <w:r w:rsidR="00BA0487">
        <w:rPr>
          <w:rFonts w:ascii="Times New Roman" w:hAnsi="Times New Roman" w:cs="Times New Roman"/>
          <w:sz w:val="28"/>
          <w:szCs w:val="28"/>
        </w:rPr>
        <w:t>5</w:t>
      </w:r>
      <w:r w:rsidRPr="00CA0E25">
        <w:rPr>
          <w:rFonts w:ascii="Times New Roman" w:hAnsi="Times New Roman" w:cs="Times New Roman"/>
          <w:sz w:val="28"/>
          <w:szCs w:val="28"/>
        </w:rPr>
        <w:t xml:space="preserve"> г. №</w:t>
      </w:r>
      <w:r w:rsidR="00FE619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C2E7A">
        <w:rPr>
          <w:rFonts w:ascii="Times New Roman" w:hAnsi="Times New Roman" w:cs="Times New Roman"/>
          <w:sz w:val="28"/>
          <w:szCs w:val="28"/>
          <w:u w:val="single"/>
        </w:rPr>
        <w:t>11</w:t>
      </w:r>
    </w:p>
    <w:bookmarkEnd w:id="0"/>
    <w:p w14:paraId="1DD3D94F" w14:textId="1304A6F6" w:rsidR="00880BE6" w:rsidRDefault="002452F0" w:rsidP="00712F9D">
      <w:pPr>
        <w:pStyle w:val="af4"/>
      </w:pPr>
      <w:r w:rsidRPr="00CA0E25">
        <w:rPr>
          <w:rFonts w:ascii="Calibri" w:eastAsia="Times New Roman" w:hAnsi="Calibri" w:cs="Times New Roman"/>
          <w:b w:val="0"/>
          <w:sz w:val="22"/>
          <w:szCs w:val="22"/>
          <w:lang w:eastAsia="en-US"/>
        </w:rPr>
        <w:br w:type="page"/>
      </w:r>
      <w:r w:rsidR="00B22C41" w:rsidRPr="00B22C41">
        <w:lastRenderedPageBreak/>
        <w:t>Содержание Приложения к рабочей программе дисциплины, разработанного филиалом</w:t>
      </w:r>
    </w:p>
    <w:p w14:paraId="4B99056E" w14:textId="77777777" w:rsidR="008B7675" w:rsidRPr="00176CEA" w:rsidRDefault="008B7675" w:rsidP="00712F9D">
      <w:pPr>
        <w:pStyle w:val="a2"/>
      </w:pPr>
    </w:p>
    <w:p w14:paraId="2A5411E6" w14:textId="7D333CA4" w:rsidR="00712F9D" w:rsidRPr="00712F9D" w:rsidRDefault="00880BE6" w:rsidP="00712F9D">
      <w:pPr>
        <w:pStyle w:val="11"/>
        <w:widowControl w:val="0"/>
        <w:tabs>
          <w:tab w:val="left" w:pos="48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712F9D">
        <w:rPr>
          <w:rStyle w:val="af0"/>
          <w:szCs w:val="28"/>
        </w:rPr>
        <w:fldChar w:fldCharType="begin"/>
      </w:r>
      <w:r w:rsidRPr="00712F9D">
        <w:rPr>
          <w:rStyle w:val="af0"/>
          <w:szCs w:val="28"/>
        </w:rPr>
        <w:instrText xml:space="preserve"> TOC \o "1-3" \h \z \u </w:instrText>
      </w:r>
      <w:r w:rsidRPr="00712F9D">
        <w:rPr>
          <w:rStyle w:val="af0"/>
          <w:szCs w:val="28"/>
        </w:rPr>
        <w:fldChar w:fldCharType="separate"/>
      </w:r>
      <w:hyperlink w:anchor="_Toc179105413" w:history="1">
        <w:r w:rsidR="00712F9D" w:rsidRPr="00712F9D">
          <w:rPr>
            <w:rStyle w:val="af0"/>
            <w:noProof/>
          </w:rPr>
          <w:t>1.</w:t>
        </w:r>
        <w:r w:rsidR="00712F9D" w:rsidRPr="00712F9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712F9D" w:rsidRPr="00712F9D">
          <w:rPr>
            <w:rStyle w:val="af0"/>
            <w:noProof/>
          </w:rPr>
          <w:t>Наименование дисциплины</w:t>
        </w:r>
        <w:r w:rsidR="00712F9D" w:rsidRPr="00712F9D">
          <w:rPr>
            <w:noProof/>
            <w:webHidden/>
          </w:rPr>
          <w:tab/>
        </w:r>
        <w:r w:rsidR="00712F9D" w:rsidRPr="00712F9D">
          <w:rPr>
            <w:noProof/>
            <w:webHidden/>
          </w:rPr>
          <w:fldChar w:fldCharType="begin"/>
        </w:r>
        <w:r w:rsidR="00712F9D" w:rsidRPr="00712F9D">
          <w:rPr>
            <w:noProof/>
            <w:webHidden/>
          </w:rPr>
          <w:instrText xml:space="preserve"> PAGEREF _Toc179105413 \h </w:instrText>
        </w:r>
        <w:r w:rsidR="00712F9D" w:rsidRPr="00712F9D">
          <w:rPr>
            <w:noProof/>
            <w:webHidden/>
          </w:rPr>
        </w:r>
        <w:r w:rsidR="00712F9D" w:rsidRPr="00712F9D">
          <w:rPr>
            <w:noProof/>
            <w:webHidden/>
          </w:rPr>
          <w:fldChar w:fldCharType="separate"/>
        </w:r>
        <w:r w:rsidR="003536AC">
          <w:rPr>
            <w:noProof/>
            <w:webHidden/>
          </w:rPr>
          <w:t>3</w:t>
        </w:r>
        <w:r w:rsidR="00712F9D" w:rsidRPr="00712F9D">
          <w:rPr>
            <w:noProof/>
            <w:webHidden/>
          </w:rPr>
          <w:fldChar w:fldCharType="end"/>
        </w:r>
      </w:hyperlink>
    </w:p>
    <w:p w14:paraId="763F7660" w14:textId="2301F216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4" w:history="1">
        <w:r w:rsidRPr="00712F9D">
          <w:rPr>
            <w:rStyle w:val="af0"/>
            <w:noProof/>
          </w:rPr>
          <w:t>8. Перечень основной и дополнительной учебной литературы, необходимой для освоения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_Toc179105414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3536AC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7BAD3F33" w14:textId="2BA4FA01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5" w:history="1">
        <w:r w:rsidRPr="00712F9D">
          <w:rPr>
            <w:rStyle w:val="af0"/>
            <w:noProof/>
          </w:rPr>
          <w:t>10. Методические указания для обучающихся по освоению дисциплины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_Toc179105415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3536AC">
          <w:rPr>
            <w:noProof/>
            <w:webHidden/>
          </w:rPr>
          <w:t>3</w:t>
        </w:r>
        <w:r w:rsidRPr="00712F9D">
          <w:rPr>
            <w:noProof/>
            <w:webHidden/>
          </w:rPr>
          <w:fldChar w:fldCharType="end"/>
        </w:r>
      </w:hyperlink>
    </w:p>
    <w:p w14:paraId="405E9152" w14:textId="73DC7F5A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6" w:history="1">
        <w:r w:rsidRPr="00712F9D">
          <w:rPr>
            <w:rStyle w:val="af0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_Toc179105416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3536AC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06F9D221" w14:textId="6D71411F" w:rsidR="00712F9D" w:rsidRPr="00712F9D" w:rsidRDefault="00712F9D" w:rsidP="00712F9D">
      <w:pPr>
        <w:pStyle w:val="11"/>
        <w:widowControl w:val="0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9105417" w:history="1">
        <w:r w:rsidRPr="00712F9D">
          <w:rPr>
            <w:rStyle w:val="af0"/>
            <w:noProof/>
          </w:rPr>
          <w:t>12. Описание материально-технической базы, необходимой для осуществления образовательного процесса по дисциплине.</w:t>
        </w:r>
        <w:r w:rsidRPr="00712F9D">
          <w:rPr>
            <w:noProof/>
            <w:webHidden/>
          </w:rPr>
          <w:tab/>
        </w:r>
        <w:r w:rsidRPr="00712F9D">
          <w:rPr>
            <w:noProof/>
            <w:webHidden/>
          </w:rPr>
          <w:fldChar w:fldCharType="begin"/>
        </w:r>
        <w:r w:rsidRPr="00712F9D">
          <w:rPr>
            <w:noProof/>
            <w:webHidden/>
          </w:rPr>
          <w:instrText xml:space="preserve"> PAGEREF _Toc179105417 \h </w:instrText>
        </w:r>
        <w:r w:rsidRPr="00712F9D">
          <w:rPr>
            <w:noProof/>
            <w:webHidden/>
          </w:rPr>
        </w:r>
        <w:r w:rsidRPr="00712F9D">
          <w:rPr>
            <w:noProof/>
            <w:webHidden/>
          </w:rPr>
          <w:fldChar w:fldCharType="separate"/>
        </w:r>
        <w:r w:rsidR="003536AC">
          <w:rPr>
            <w:noProof/>
            <w:webHidden/>
          </w:rPr>
          <w:t>4</w:t>
        </w:r>
        <w:r w:rsidRPr="00712F9D">
          <w:rPr>
            <w:noProof/>
            <w:webHidden/>
          </w:rPr>
          <w:fldChar w:fldCharType="end"/>
        </w:r>
      </w:hyperlink>
    </w:p>
    <w:p w14:paraId="1299C43A" w14:textId="38FEFF93" w:rsidR="00880BE6" w:rsidRPr="00712F9D" w:rsidRDefault="00880BE6" w:rsidP="00712F9D">
      <w:pPr>
        <w:widowControl w:val="0"/>
        <w:spacing w:after="0" w:line="360" w:lineRule="auto"/>
        <w:jc w:val="both"/>
        <w:rPr>
          <w:rStyle w:val="af0"/>
          <w:szCs w:val="28"/>
        </w:rPr>
      </w:pPr>
      <w:r w:rsidRPr="00712F9D">
        <w:rPr>
          <w:rStyle w:val="af0"/>
          <w:rFonts w:cs="Times New Roman"/>
          <w:szCs w:val="28"/>
        </w:rPr>
        <w:fldChar w:fldCharType="end"/>
      </w:r>
    </w:p>
    <w:p w14:paraId="4DDBEF00" w14:textId="77777777" w:rsidR="00880BE6" w:rsidRPr="00FB3AD4" w:rsidRDefault="00880BE6" w:rsidP="00712F9D">
      <w:pPr>
        <w:pStyle w:val="31"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61D779" w14:textId="77777777" w:rsidR="00880BE6" w:rsidRDefault="00880BE6" w:rsidP="001357F5">
      <w:pPr>
        <w:pStyle w:val="31"/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AC999DF" w14:textId="6DDD22B9" w:rsidR="0077534E" w:rsidRPr="001D25D6" w:rsidRDefault="00880BE6" w:rsidP="00480B5D">
      <w:pPr>
        <w:pStyle w:val="af1"/>
        <w:jc w:val="both"/>
      </w:pPr>
      <w:r>
        <w:br w:type="page"/>
      </w:r>
      <w:r w:rsidR="0077534E" w:rsidRPr="0077534E">
        <w:lastRenderedPageBreak/>
        <w:t xml:space="preserve">Разделы рабочей программы дисциплины с внесенными изменениями и </w:t>
      </w:r>
      <w:r w:rsidR="0077534E" w:rsidRPr="001D25D6">
        <w:t>дополнениями:</w:t>
      </w:r>
    </w:p>
    <w:p w14:paraId="3CF2D8B6" w14:textId="43DF2CBA" w:rsidR="004E1CA6" w:rsidRPr="001D25D6" w:rsidRDefault="004E1CA6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C3BEED" w14:textId="056CF362" w:rsidR="002F0004" w:rsidRPr="001D25D6" w:rsidRDefault="002F0004" w:rsidP="002F0004">
      <w:pPr>
        <w:pStyle w:val="1"/>
      </w:pPr>
      <w:bookmarkStart w:id="1" w:name="_Toc179105413"/>
      <w:r w:rsidRPr="001D25D6">
        <w:t>Наименование дисциплины</w:t>
      </w:r>
      <w:bookmarkEnd w:id="1"/>
    </w:p>
    <w:p w14:paraId="3FC19B51" w14:textId="41C6846E" w:rsidR="002F0004" w:rsidRDefault="001D25D6" w:rsidP="002F00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63315" w:rsidRPr="00C63315">
        <w:rPr>
          <w:rFonts w:ascii="Times New Roman" w:hAnsi="Times New Roman" w:cs="Times New Roman"/>
          <w:sz w:val="28"/>
          <w:szCs w:val="28"/>
        </w:rPr>
        <w:t>Анализ инвестиционных процессов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4C5D181" w14:textId="77777777" w:rsidR="002F0004" w:rsidRPr="001D25D6" w:rsidRDefault="002F0004" w:rsidP="00A50BB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B95F82" w14:textId="220389D3" w:rsidR="001D7893" w:rsidRPr="003532C4" w:rsidRDefault="00B709B1" w:rsidP="003532C4">
      <w:pPr>
        <w:pStyle w:val="1"/>
        <w:numPr>
          <w:ilvl w:val="0"/>
          <w:numId w:val="0"/>
        </w:numPr>
      </w:pPr>
      <w:bookmarkStart w:id="2" w:name="_Toc179105414"/>
      <w:r w:rsidRPr="001D25D6">
        <w:t xml:space="preserve">8. </w:t>
      </w:r>
      <w:r w:rsidR="001D7893" w:rsidRPr="001D25D6">
        <w:t>Перечень</w:t>
      </w:r>
      <w:r w:rsidR="001D7893" w:rsidRPr="003532C4">
        <w:t xml:space="preserve"> основной и дополнительной учебной литературы, необходимой для освоения дисциплины</w:t>
      </w:r>
      <w:bookmarkEnd w:id="2"/>
    </w:p>
    <w:p w14:paraId="44F7AC8F" w14:textId="77777777" w:rsidR="007172E4" w:rsidRPr="007172E4" w:rsidRDefault="007172E4" w:rsidP="00950E5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E4">
        <w:rPr>
          <w:rFonts w:ascii="Times New Roman" w:hAnsi="Times New Roman" w:cs="Times New Roman"/>
          <w:b/>
          <w:sz w:val="28"/>
          <w:szCs w:val="28"/>
        </w:rPr>
        <w:t>а) основная</w:t>
      </w:r>
    </w:p>
    <w:p w14:paraId="7C5A116E" w14:textId="557A0A4F" w:rsidR="00BA0487" w:rsidRPr="00BA0487" w:rsidRDefault="00BA0487" w:rsidP="00BA04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bookmarkStart w:id="3" w:name="_Toc36731969"/>
      <w:bookmarkStart w:id="4" w:name="_Toc37085604"/>
      <w:bookmarkStart w:id="5" w:name="_Toc36731971"/>
      <w:bookmarkStart w:id="6" w:name="_Toc37085606"/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1. </w:t>
      </w:r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Бондаренко, Т. Г., Финансирование инвестиционных проектов. Источники и </w:t>
      </w:r>
      <w:proofErr w:type="gram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формы :</w:t>
      </w:r>
      <w:proofErr w:type="gram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/ Т. Г. Бондаренко, Н. М. Чуйкова, А. И. </w:t>
      </w:r>
      <w:proofErr w:type="spell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Болвачев</w:t>
      </w:r>
      <w:proofErr w:type="spell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, А. Ю. Анненков. — </w:t>
      </w:r>
      <w:proofErr w:type="gram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Русайнс</w:t>
      </w:r>
      <w:proofErr w:type="spell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2024. — 128 с.— URL: https://book.ru/book/953616 </w:t>
      </w:r>
    </w:p>
    <w:p w14:paraId="265B91A3" w14:textId="66A56838" w:rsidR="00BA0487" w:rsidRPr="00BA0487" w:rsidRDefault="00BA0487" w:rsidP="00BA04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2. </w:t>
      </w:r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Брусов, П. Н., Инвестиционная стратегия </w:t>
      </w:r>
      <w:proofErr w:type="gram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компании :</w:t>
      </w:r>
      <w:proofErr w:type="gram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/ П. Н. Брусов, Т. В. Филатова, Н. П. Орехова. — </w:t>
      </w:r>
      <w:proofErr w:type="gram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2024. — 408 с.— URL: https://book.ru/book/952768 </w:t>
      </w:r>
    </w:p>
    <w:p w14:paraId="4862758A" w14:textId="77777777" w:rsidR="00BA0487" w:rsidRPr="009F75D6" w:rsidRDefault="00BA0487" w:rsidP="00BA04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kern w:val="32"/>
          <w:sz w:val="28"/>
          <w:szCs w:val="32"/>
        </w:rPr>
      </w:pPr>
      <w:r w:rsidRPr="009F75D6">
        <w:rPr>
          <w:rFonts w:ascii="Times New Roman" w:hAnsi="Times New Roman" w:cs="Times New Roman"/>
          <w:b/>
          <w:kern w:val="32"/>
          <w:sz w:val="28"/>
          <w:szCs w:val="32"/>
        </w:rPr>
        <w:t xml:space="preserve">б) дополнительная </w:t>
      </w:r>
    </w:p>
    <w:p w14:paraId="65AB5F0D" w14:textId="2A5E44CE" w:rsidR="00BA0487" w:rsidRPr="00BA0487" w:rsidRDefault="00BA0487" w:rsidP="00BA04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  <w:r>
        <w:rPr>
          <w:rFonts w:ascii="Times New Roman" w:hAnsi="Times New Roman" w:cs="Times New Roman"/>
          <w:bCs/>
          <w:kern w:val="32"/>
          <w:sz w:val="28"/>
          <w:szCs w:val="32"/>
        </w:rPr>
        <w:t xml:space="preserve">3. </w:t>
      </w:r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Малкова, Т. Б., Оценка инвестиционных проектов. Теория и </w:t>
      </w:r>
      <w:proofErr w:type="gram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практика :</w:t>
      </w:r>
      <w:proofErr w:type="gram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 учебное пособие / Т. Б. Малкова, О. А. </w:t>
      </w:r>
      <w:proofErr w:type="spell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Доничев</w:t>
      </w:r>
      <w:proofErr w:type="spell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. — </w:t>
      </w:r>
      <w:proofErr w:type="gram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Москва :</w:t>
      </w:r>
      <w:proofErr w:type="gram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 </w:t>
      </w:r>
      <w:proofErr w:type="spellStart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>КноРус</w:t>
      </w:r>
      <w:proofErr w:type="spellEnd"/>
      <w:r w:rsidRPr="00BA0487">
        <w:rPr>
          <w:rFonts w:ascii="Times New Roman" w:hAnsi="Times New Roman" w:cs="Times New Roman"/>
          <w:bCs/>
          <w:kern w:val="32"/>
          <w:sz w:val="28"/>
          <w:szCs w:val="32"/>
        </w:rPr>
        <w:t xml:space="preserve">, 2023. — 365 с.— URL: https://book.ru/book/948604 </w:t>
      </w:r>
    </w:p>
    <w:p w14:paraId="03DEDEC0" w14:textId="425AFBA5" w:rsidR="00BA0487" w:rsidRPr="00BA0487" w:rsidRDefault="00BA0487" w:rsidP="00BA048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32"/>
        </w:rPr>
      </w:pPr>
    </w:p>
    <w:p w14:paraId="7295247F" w14:textId="77777777" w:rsidR="00A27194" w:rsidRPr="00A27194" w:rsidRDefault="00A27194" w:rsidP="00A27194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7" w:name="_Toc114493968"/>
      <w:bookmarkStart w:id="8" w:name="_Toc179105415"/>
      <w:bookmarkEnd w:id="3"/>
      <w:bookmarkEnd w:id="4"/>
      <w:bookmarkEnd w:id="5"/>
      <w:bookmarkEnd w:id="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10. Методические указания для обучающихся по освоению дисциплины</w:t>
      </w:r>
      <w:bookmarkEnd w:id="7"/>
      <w:bookmarkEnd w:id="8"/>
    </w:p>
    <w:tbl>
      <w:tblPr>
        <w:tblpPr w:leftFromText="180" w:rightFromText="180" w:vertAnchor="text" w:horzAnchor="margin" w:tblpY="23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838"/>
      </w:tblGrid>
      <w:tr w:rsidR="00A27194" w:rsidRPr="00A27194" w14:paraId="394B97F8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0D8C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6443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Год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 </w:t>
            </w:r>
          </w:p>
          <w:p w14:paraId="5E0B453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>утверждения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37E1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A27194" w:rsidRPr="007C2E7A" w14:paraId="7BDDCFD0" w14:textId="77777777" w:rsidTr="006E5775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C7DB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Методические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указания</w:t>
            </w:r>
            <w:proofErr w:type="spellEnd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F05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A33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en-US" w:bidi="en-US"/>
              </w:rPr>
            </w:pPr>
            <w:hyperlink r:id="rId8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7C2E7A" w14:paraId="311D95BD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5B2C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5D27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en-US" w:eastAsia="ru-RU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ADE2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en-US" w:bidi="en-US"/>
              </w:rPr>
            </w:pPr>
            <w:hyperlink r:id="rId9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7C2E7A" w14:paraId="759E7211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36F2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C01A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6548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0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  <w:tr w:rsidR="00A27194" w:rsidRPr="007C2E7A" w14:paraId="5F837125" w14:textId="77777777" w:rsidTr="006E5775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DA34" w14:textId="77777777" w:rsidR="00A27194" w:rsidRPr="00A27194" w:rsidRDefault="00A27194" w:rsidP="00A27194">
            <w:pPr>
              <w:spacing w:after="0" w:line="256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A271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E99D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A27194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US" w:bidi="en-US"/>
              </w:rPr>
              <w:t>2021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F504" w14:textId="77777777" w:rsidR="00A27194" w:rsidRPr="00A27194" w:rsidRDefault="00A27194" w:rsidP="00A27194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hyperlink r:id="rId11" w:tgtFrame="_blank" w:history="1">
              <w:r w:rsidRPr="00A27194">
                <w:rPr>
                  <w:rFonts w:ascii="Times New Roman" w:eastAsia="Times New Roman" w:hAnsi="Times New Roman" w:cs="Times New Roman"/>
                  <w:color w:val="150185"/>
                  <w:sz w:val="24"/>
                  <w:szCs w:val="24"/>
                  <w:u w:val="single"/>
                  <w:shd w:val="clear" w:color="auto" w:fill="FFFFFF"/>
                  <w:lang w:val="en-US" w:bidi="en-US"/>
                </w:rPr>
                <w:t>http://www.fa.ru/fil/ufa/about/ums/Pages/info.aspx</w:t>
              </w:r>
            </w:hyperlink>
          </w:p>
        </w:tc>
      </w:tr>
    </w:tbl>
    <w:p w14:paraId="50987859" w14:textId="77777777" w:rsidR="00A27194" w:rsidRPr="00A27194" w:rsidRDefault="00A27194" w:rsidP="00A27194">
      <w:pPr>
        <w:tabs>
          <w:tab w:val="left" w:pos="374"/>
        </w:tabs>
        <w:spacing w:after="0" w:line="312" w:lineRule="exact"/>
        <w:ind w:right="-87" w:firstLine="56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39E4F08D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9" w:name="_Toc114493969"/>
      <w:bookmarkStart w:id="10" w:name="_Toc179105416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</w:t>
      </w:r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lastRenderedPageBreak/>
        <w:t>программного обеспечения и информационных справочных систем (при необходимости)</w:t>
      </w:r>
      <w:bookmarkEnd w:id="9"/>
      <w:bookmarkEnd w:id="10"/>
    </w:p>
    <w:p w14:paraId="1EED176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11.1. Комплект лицензионного программного обеспечения:</w:t>
      </w:r>
    </w:p>
    <w:p w14:paraId="08A8B85F" w14:textId="77777777" w:rsidR="00A27194" w:rsidRPr="007C2E7A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GB" w:eastAsia="ru-RU"/>
        </w:rPr>
      </w:pPr>
      <w:r w:rsidRPr="007C2E7A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GB" w:eastAsia="ru-RU"/>
        </w:rPr>
        <w:t xml:space="preserve">1.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Astra</w:t>
      </w:r>
      <w:r w:rsidRPr="007C2E7A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GB"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US" w:eastAsia="ru-RU"/>
        </w:rPr>
        <w:t>Linux</w:t>
      </w:r>
      <w:r w:rsidRPr="007C2E7A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val="en-GB" w:eastAsia="ru-RU"/>
        </w:rPr>
        <w:t>.</w:t>
      </w:r>
    </w:p>
    <w:p w14:paraId="4BB5CD15" w14:textId="77777777" w:rsidR="00A27194" w:rsidRPr="007C2E7A" w:rsidRDefault="00A27194" w:rsidP="00712F9D">
      <w:pPr>
        <w:spacing w:after="0" w:line="360" w:lineRule="auto"/>
        <w:ind w:left="567"/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GB" w:eastAsia="ru-RU"/>
        </w:rPr>
      </w:pPr>
      <w:r w:rsidRPr="007C2E7A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2</w:t>
      </w:r>
      <w:r w:rsidRPr="007C2E7A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ru-RU"/>
        </w:rPr>
        <w:t>.</w:t>
      </w:r>
      <w:r w:rsidRPr="007C2E7A">
        <w:rPr>
          <w:rFonts w:ascii="Helvetica" w:eastAsia="Times New Roman" w:hAnsi="Helvetica" w:cs="Helvetica"/>
          <w:color w:val="000000"/>
          <w:sz w:val="24"/>
          <w:szCs w:val="24"/>
          <w:lang w:val="en-GB" w:eastAsia="ru-RU"/>
        </w:rPr>
        <w:t xml:space="preserve"> </w:t>
      </w:r>
      <w:r w:rsidRPr="00A27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Антивирус</w:t>
      </w:r>
      <w:r w:rsidRPr="007C2E7A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Kaspersky</w:t>
      </w:r>
      <w:r w:rsidRPr="007C2E7A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GB"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Endpoint</w:t>
      </w:r>
      <w:r w:rsidRPr="007C2E7A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GB" w:eastAsia="ru-RU"/>
        </w:rPr>
        <w:t xml:space="preserve"> </w:t>
      </w:r>
      <w:r w:rsidRPr="00A27194">
        <w:rPr>
          <w:rFonts w:ascii="Times New Roman CYR" w:eastAsia="Times New Roman" w:hAnsi="Times New Roman CYR" w:cs="Times New Roman CYR"/>
          <w:color w:val="201F1E"/>
          <w:sz w:val="28"/>
          <w:szCs w:val="28"/>
          <w:lang w:val="en-US" w:eastAsia="ru-RU"/>
        </w:rPr>
        <w:t>Security</w:t>
      </w:r>
    </w:p>
    <w:p w14:paraId="6DAB7C15" w14:textId="77777777" w:rsidR="00A27194" w:rsidRPr="007C2E7A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val="en-GB" w:eastAsia="ru-RU"/>
        </w:rPr>
      </w:pPr>
    </w:p>
    <w:p w14:paraId="66C41954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14:paraId="0C0C9458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Cs/>
          <w:color w:val="201F1E"/>
          <w:sz w:val="28"/>
          <w:szCs w:val="28"/>
          <w:lang w:eastAsia="ru-RU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59A3ABDD" w14:textId="77777777" w:rsidR="00A27194" w:rsidRPr="00A27194" w:rsidRDefault="00A27194" w:rsidP="00712F9D">
      <w:pPr>
        <w:shd w:val="clear" w:color="auto" w:fill="FFFFFF"/>
        <w:tabs>
          <w:tab w:val="left" w:pos="851"/>
        </w:tabs>
        <w:spacing w:after="0" w:line="360" w:lineRule="auto"/>
        <w:ind w:right="54" w:firstLine="567"/>
        <w:rPr>
          <w:rFonts w:ascii="Times New Roman" w:eastAsia="Times New Roman" w:hAnsi="Times New Roman" w:cs="Times New Roman"/>
          <w:color w:val="201F1E"/>
          <w:sz w:val="28"/>
          <w:szCs w:val="28"/>
          <w:lang w:eastAsia="ru-RU"/>
        </w:rPr>
      </w:pPr>
    </w:p>
    <w:p w14:paraId="77052A74" w14:textId="77777777" w:rsidR="00A27194" w:rsidRPr="00A27194" w:rsidRDefault="00A27194" w:rsidP="00712F9D">
      <w:pPr>
        <w:tabs>
          <w:tab w:val="left" w:pos="418"/>
          <w:tab w:val="left" w:pos="1134"/>
        </w:tabs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14:paraId="1C3A96EF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194">
        <w:rPr>
          <w:rFonts w:ascii="Times New Roman" w:eastAsia="Times New Roman" w:hAnsi="Times New Roman" w:cs="Times New Roman"/>
          <w:sz w:val="28"/>
          <w:szCs w:val="28"/>
        </w:rPr>
        <w:t>Сертифицированные программные и аппаратные средства защиты информации – не используются.</w:t>
      </w:r>
    </w:p>
    <w:p w14:paraId="0EBD0CCB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0838B" w14:textId="77777777" w:rsidR="00A27194" w:rsidRPr="00A27194" w:rsidRDefault="00A27194" w:rsidP="00712F9D">
      <w:pPr>
        <w:widowControl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bookmarkStart w:id="11" w:name="_Toc114493970"/>
      <w:bookmarkStart w:id="12" w:name="_Toc179105417"/>
      <w:r w:rsidRPr="00A27194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11"/>
      <w:bookmarkEnd w:id="12"/>
    </w:p>
    <w:p w14:paraId="79E31D05" w14:textId="77777777" w:rsidR="00A27194" w:rsidRPr="00A27194" w:rsidRDefault="00A27194" w:rsidP="00712F9D">
      <w:pPr>
        <w:tabs>
          <w:tab w:val="left" w:pos="418"/>
          <w:tab w:val="left" w:pos="851"/>
        </w:tabs>
        <w:spacing w:after="0" w:line="360" w:lineRule="auto"/>
        <w:ind w:right="54" w:firstLine="567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</w:pPr>
      <w:r w:rsidRPr="00A27194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14:paraId="18DD4B7E" w14:textId="77777777" w:rsidR="00A27194" w:rsidRPr="00A27194" w:rsidRDefault="00A27194" w:rsidP="00712F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194">
        <w:rPr>
          <w:rFonts w:ascii="Times New Roman" w:hAnsi="Times New Roman" w:cs="Times New Roman"/>
          <w:sz w:val="28"/>
          <w:szCs w:val="28"/>
          <w:lang w:eastAsia="ru-RU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14:paraId="06E52276" w14:textId="25C5F673" w:rsidR="00901F1D" w:rsidRDefault="00901F1D" w:rsidP="00712F9D">
      <w:pPr>
        <w:pStyle w:val="1"/>
        <w:numPr>
          <w:ilvl w:val="0"/>
          <w:numId w:val="0"/>
        </w:numPr>
      </w:pPr>
    </w:p>
    <w:sectPr w:rsidR="00901F1D" w:rsidSect="00A50BBB">
      <w:footerReference w:type="default" r:id="rId12"/>
      <w:pgSz w:w="11906" w:h="16838" w:code="9"/>
      <w:pgMar w:top="567" w:right="425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884BD" w14:textId="77777777" w:rsidR="00D25896" w:rsidRDefault="00D25896">
      <w:r>
        <w:separator/>
      </w:r>
    </w:p>
  </w:endnote>
  <w:endnote w:type="continuationSeparator" w:id="0">
    <w:p w14:paraId="3B02CBED" w14:textId="77777777" w:rsidR="00D25896" w:rsidRDefault="00D25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5A3C2A" w:rsidRDefault="005A3C2A" w:rsidP="00EF43AB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F9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CEC7C" w14:textId="77777777" w:rsidR="00D25896" w:rsidRDefault="00D25896">
      <w:r>
        <w:separator/>
      </w:r>
    </w:p>
  </w:footnote>
  <w:footnote w:type="continuationSeparator" w:id="0">
    <w:p w14:paraId="3AE145B7" w14:textId="77777777" w:rsidR="00D25896" w:rsidRDefault="00D25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D2C3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8C1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0D0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221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FFFFFF80"/>
    <w:multiLevelType w:val="singleLevel"/>
    <w:tmpl w:val="00B475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A26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C3C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5AF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9497D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EA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6884A80"/>
    <w:lvl w:ilvl="0">
      <w:numFmt w:val="bullet"/>
      <w:lvlText w:val="*"/>
      <w:lvlJc w:val="left"/>
      <w:pPr>
        <w:ind w:left="0" w:firstLine="0"/>
      </w:pPr>
    </w:lvl>
  </w:abstractNum>
  <w:abstractNum w:abstractNumId="11" w15:restartNumberingAfterBreak="0">
    <w:nsid w:val="00B12C72"/>
    <w:multiLevelType w:val="multilevel"/>
    <w:tmpl w:val="3ED4B740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94841D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5BE403B"/>
    <w:multiLevelType w:val="hybridMultilevel"/>
    <w:tmpl w:val="ECC86078"/>
    <w:lvl w:ilvl="0" w:tplc="EAA209EC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7337"/>
    <w:multiLevelType w:val="hybridMultilevel"/>
    <w:tmpl w:val="1E282D50"/>
    <w:lvl w:ilvl="0" w:tplc="BDA27DC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887E03"/>
    <w:multiLevelType w:val="multilevel"/>
    <w:tmpl w:val="1F2C61C6"/>
    <w:lvl w:ilvl="0">
      <w:start w:val="10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6" w15:restartNumberingAfterBreak="0">
    <w:nsid w:val="555B407E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56276D02"/>
    <w:multiLevelType w:val="multilevel"/>
    <w:tmpl w:val="71DED2F6"/>
    <w:lvl w:ilvl="0">
      <w:start w:val="1"/>
      <w:numFmt w:val="decimal"/>
      <w:lvlText w:val="%1."/>
      <w:lvlJc w:val="left"/>
      <w:pPr>
        <w:ind w:left="746" w:hanging="6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6" w:hanging="1800"/>
      </w:pPr>
      <w:rPr>
        <w:rFonts w:hint="default"/>
      </w:rPr>
    </w:lvl>
  </w:abstractNum>
  <w:abstractNum w:abstractNumId="18" w15:restartNumberingAfterBreak="0">
    <w:nsid w:val="5DEE3AD8"/>
    <w:multiLevelType w:val="hybridMultilevel"/>
    <w:tmpl w:val="3ED4B740"/>
    <w:lvl w:ilvl="0" w:tplc="815645B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5565EAA"/>
    <w:multiLevelType w:val="hybridMultilevel"/>
    <w:tmpl w:val="3B2EB4DE"/>
    <w:lvl w:ilvl="0" w:tplc="1E62E1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E67A1"/>
    <w:multiLevelType w:val="hybridMultilevel"/>
    <w:tmpl w:val="79E0E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25F26"/>
    <w:multiLevelType w:val="hybridMultilevel"/>
    <w:tmpl w:val="F618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12785D"/>
    <w:multiLevelType w:val="multilevel"/>
    <w:tmpl w:val="1C16C0B4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6B9E6B88"/>
    <w:multiLevelType w:val="hybridMultilevel"/>
    <w:tmpl w:val="A0569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F38CD"/>
    <w:multiLevelType w:val="multilevel"/>
    <w:tmpl w:val="DF985D4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6DBC24EB"/>
    <w:multiLevelType w:val="hybridMultilevel"/>
    <w:tmpl w:val="277E76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FB12B9D"/>
    <w:multiLevelType w:val="hybridMultilevel"/>
    <w:tmpl w:val="590C7A0E"/>
    <w:lvl w:ilvl="0" w:tplc="5BE01258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83314"/>
    <w:multiLevelType w:val="hybridMultilevel"/>
    <w:tmpl w:val="7D16147A"/>
    <w:lvl w:ilvl="0" w:tplc="B1BE782A">
      <w:start w:val="1"/>
      <w:numFmt w:val="bullet"/>
      <w:lvlText w:val=""/>
      <w:lvlJc w:val="left"/>
      <w:pPr>
        <w:tabs>
          <w:tab w:val="num" w:pos="2414"/>
        </w:tabs>
        <w:ind w:left="213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057"/>
        </w:tabs>
        <w:ind w:left="70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777"/>
        </w:tabs>
        <w:ind w:left="77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97"/>
        </w:tabs>
        <w:ind w:left="849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F6165F"/>
    <w:multiLevelType w:val="hybridMultilevel"/>
    <w:tmpl w:val="EEE46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261F1"/>
    <w:multiLevelType w:val="multilevel"/>
    <w:tmpl w:val="4AA89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7DFE57C5"/>
    <w:multiLevelType w:val="hybridMultilevel"/>
    <w:tmpl w:val="B09AA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954765">
    <w:abstractNumId w:val="20"/>
  </w:num>
  <w:num w:numId="2" w16cid:durableId="1559130715">
    <w:abstractNumId w:val="21"/>
  </w:num>
  <w:num w:numId="3" w16cid:durableId="1696613755">
    <w:abstractNumId w:val="27"/>
  </w:num>
  <w:num w:numId="4" w16cid:durableId="19287556">
    <w:abstractNumId w:val="19"/>
  </w:num>
  <w:num w:numId="5" w16cid:durableId="1098405305">
    <w:abstractNumId w:val="31"/>
  </w:num>
  <w:num w:numId="6" w16cid:durableId="1379284075">
    <w:abstractNumId w:val="28"/>
  </w:num>
  <w:num w:numId="7" w16cid:durableId="1590851584">
    <w:abstractNumId w:val="9"/>
  </w:num>
  <w:num w:numId="8" w16cid:durableId="1299457359">
    <w:abstractNumId w:val="7"/>
  </w:num>
  <w:num w:numId="9" w16cid:durableId="2011177640">
    <w:abstractNumId w:val="6"/>
  </w:num>
  <w:num w:numId="10" w16cid:durableId="1696232865">
    <w:abstractNumId w:val="5"/>
  </w:num>
  <w:num w:numId="11" w16cid:durableId="311372077">
    <w:abstractNumId w:val="4"/>
  </w:num>
  <w:num w:numId="12" w16cid:durableId="932670882">
    <w:abstractNumId w:val="8"/>
  </w:num>
  <w:num w:numId="13" w16cid:durableId="1919367998">
    <w:abstractNumId w:val="3"/>
  </w:num>
  <w:num w:numId="14" w16cid:durableId="1858080637">
    <w:abstractNumId w:val="2"/>
  </w:num>
  <w:num w:numId="15" w16cid:durableId="2098013154">
    <w:abstractNumId w:val="1"/>
  </w:num>
  <w:num w:numId="16" w16cid:durableId="605963233">
    <w:abstractNumId w:val="0"/>
  </w:num>
  <w:num w:numId="17" w16cid:durableId="1004280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021418">
    <w:abstractNumId w:val="1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 w16cid:durableId="76488945">
    <w:abstractNumId w:val="13"/>
  </w:num>
  <w:num w:numId="20" w16cid:durableId="1556577066">
    <w:abstractNumId w:val="18"/>
  </w:num>
  <w:num w:numId="21" w16cid:durableId="1737194009">
    <w:abstractNumId w:val="17"/>
  </w:num>
  <w:num w:numId="22" w16cid:durableId="1562869056">
    <w:abstractNumId w:val="26"/>
  </w:num>
  <w:num w:numId="23" w16cid:durableId="1597782130">
    <w:abstractNumId w:val="29"/>
  </w:num>
  <w:num w:numId="24" w16cid:durableId="443234915">
    <w:abstractNumId w:val="23"/>
  </w:num>
  <w:num w:numId="25" w16cid:durableId="1159422814">
    <w:abstractNumId w:val="11"/>
  </w:num>
  <w:num w:numId="26" w16cid:durableId="1032195619">
    <w:abstractNumId w:val="15"/>
  </w:num>
  <w:num w:numId="27" w16cid:durableId="1379355347">
    <w:abstractNumId w:val="22"/>
  </w:num>
  <w:num w:numId="28" w16cid:durableId="228031345">
    <w:abstractNumId w:val="24"/>
  </w:num>
  <w:num w:numId="29" w16cid:durableId="34551317">
    <w:abstractNumId w:val="16"/>
  </w:num>
  <w:num w:numId="30" w16cid:durableId="437605936">
    <w:abstractNumId w:val="12"/>
  </w:num>
  <w:num w:numId="31" w16cid:durableId="1798451624">
    <w:abstractNumId w:val="25"/>
  </w:num>
  <w:num w:numId="32" w16cid:durableId="12614167">
    <w:abstractNumId w:val="14"/>
  </w:num>
  <w:num w:numId="33" w16cid:durableId="7677717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893"/>
    <w:rsid w:val="000032E5"/>
    <w:rsid w:val="00006CE5"/>
    <w:rsid w:val="00007A19"/>
    <w:rsid w:val="000115C0"/>
    <w:rsid w:val="000117D1"/>
    <w:rsid w:val="000216E0"/>
    <w:rsid w:val="00040A79"/>
    <w:rsid w:val="00050DBA"/>
    <w:rsid w:val="0005725D"/>
    <w:rsid w:val="000609FD"/>
    <w:rsid w:val="00061D9E"/>
    <w:rsid w:val="00071FB7"/>
    <w:rsid w:val="00086ED7"/>
    <w:rsid w:val="00091494"/>
    <w:rsid w:val="000A2460"/>
    <w:rsid w:val="000A6CBB"/>
    <w:rsid w:val="000B4CD3"/>
    <w:rsid w:val="000B754C"/>
    <w:rsid w:val="000B7D4D"/>
    <w:rsid w:val="000C0170"/>
    <w:rsid w:val="000C0B93"/>
    <w:rsid w:val="000D0221"/>
    <w:rsid w:val="000D6163"/>
    <w:rsid w:val="000E2A44"/>
    <w:rsid w:val="000E5B42"/>
    <w:rsid w:val="000E60C5"/>
    <w:rsid w:val="000E7F3C"/>
    <w:rsid w:val="000F5251"/>
    <w:rsid w:val="00103287"/>
    <w:rsid w:val="00110C1D"/>
    <w:rsid w:val="00115611"/>
    <w:rsid w:val="00122A0F"/>
    <w:rsid w:val="00130A48"/>
    <w:rsid w:val="00133D13"/>
    <w:rsid w:val="00134521"/>
    <w:rsid w:val="001357F5"/>
    <w:rsid w:val="001429E9"/>
    <w:rsid w:val="00142EC9"/>
    <w:rsid w:val="00144D9B"/>
    <w:rsid w:val="00146E0E"/>
    <w:rsid w:val="0014771F"/>
    <w:rsid w:val="00152FC0"/>
    <w:rsid w:val="0015782C"/>
    <w:rsid w:val="00157B55"/>
    <w:rsid w:val="00174FC4"/>
    <w:rsid w:val="00176CEA"/>
    <w:rsid w:val="00181A71"/>
    <w:rsid w:val="0018270B"/>
    <w:rsid w:val="001839E3"/>
    <w:rsid w:val="00186DC8"/>
    <w:rsid w:val="00195E11"/>
    <w:rsid w:val="001A57E6"/>
    <w:rsid w:val="001D04A8"/>
    <w:rsid w:val="001D25D6"/>
    <w:rsid w:val="001D7893"/>
    <w:rsid w:val="001E4EE5"/>
    <w:rsid w:val="002012E5"/>
    <w:rsid w:val="00205743"/>
    <w:rsid w:val="00206EE0"/>
    <w:rsid w:val="00210CB8"/>
    <w:rsid w:val="002157B6"/>
    <w:rsid w:val="002211E3"/>
    <w:rsid w:val="00226F97"/>
    <w:rsid w:val="00237896"/>
    <w:rsid w:val="0023794D"/>
    <w:rsid w:val="0024219A"/>
    <w:rsid w:val="002435E3"/>
    <w:rsid w:val="002442C0"/>
    <w:rsid w:val="002452F0"/>
    <w:rsid w:val="00261E5C"/>
    <w:rsid w:val="002676F6"/>
    <w:rsid w:val="0027139B"/>
    <w:rsid w:val="0027757F"/>
    <w:rsid w:val="0028566D"/>
    <w:rsid w:val="0028679C"/>
    <w:rsid w:val="002869D1"/>
    <w:rsid w:val="0029497D"/>
    <w:rsid w:val="002963F8"/>
    <w:rsid w:val="002A22AE"/>
    <w:rsid w:val="002A2A74"/>
    <w:rsid w:val="002B1168"/>
    <w:rsid w:val="002B37DD"/>
    <w:rsid w:val="002C157A"/>
    <w:rsid w:val="002C2792"/>
    <w:rsid w:val="002C3821"/>
    <w:rsid w:val="002C4F79"/>
    <w:rsid w:val="002C4FCB"/>
    <w:rsid w:val="002F0004"/>
    <w:rsid w:val="002F166B"/>
    <w:rsid w:val="002F65DE"/>
    <w:rsid w:val="003013FA"/>
    <w:rsid w:val="003045D2"/>
    <w:rsid w:val="00311D56"/>
    <w:rsid w:val="0031223E"/>
    <w:rsid w:val="0031248A"/>
    <w:rsid w:val="00315A82"/>
    <w:rsid w:val="003300A9"/>
    <w:rsid w:val="00336BD6"/>
    <w:rsid w:val="00340373"/>
    <w:rsid w:val="00344B8E"/>
    <w:rsid w:val="003459E1"/>
    <w:rsid w:val="0034713E"/>
    <w:rsid w:val="0035214B"/>
    <w:rsid w:val="0035218A"/>
    <w:rsid w:val="003532C4"/>
    <w:rsid w:val="003536AC"/>
    <w:rsid w:val="00355310"/>
    <w:rsid w:val="003565EC"/>
    <w:rsid w:val="003A26BE"/>
    <w:rsid w:val="003A6B6B"/>
    <w:rsid w:val="003B02B4"/>
    <w:rsid w:val="003B02FC"/>
    <w:rsid w:val="003B39AC"/>
    <w:rsid w:val="003B7FB6"/>
    <w:rsid w:val="003C1E48"/>
    <w:rsid w:val="003C7AFF"/>
    <w:rsid w:val="003E3D11"/>
    <w:rsid w:val="003E40C9"/>
    <w:rsid w:val="003E594C"/>
    <w:rsid w:val="003E5CFC"/>
    <w:rsid w:val="003E5E1C"/>
    <w:rsid w:val="003F48E2"/>
    <w:rsid w:val="00402C7C"/>
    <w:rsid w:val="00402D3B"/>
    <w:rsid w:val="00405F66"/>
    <w:rsid w:val="004118E9"/>
    <w:rsid w:val="00412514"/>
    <w:rsid w:val="00433A26"/>
    <w:rsid w:val="00446997"/>
    <w:rsid w:val="00446CA6"/>
    <w:rsid w:val="004519A8"/>
    <w:rsid w:val="004553EB"/>
    <w:rsid w:val="004625DA"/>
    <w:rsid w:val="00464866"/>
    <w:rsid w:val="0046778D"/>
    <w:rsid w:val="00477D73"/>
    <w:rsid w:val="00480B5D"/>
    <w:rsid w:val="00484EB0"/>
    <w:rsid w:val="00492968"/>
    <w:rsid w:val="004A08DC"/>
    <w:rsid w:val="004A0A29"/>
    <w:rsid w:val="004B1152"/>
    <w:rsid w:val="004B2108"/>
    <w:rsid w:val="004B5672"/>
    <w:rsid w:val="004C1A7B"/>
    <w:rsid w:val="004C3330"/>
    <w:rsid w:val="004C65FE"/>
    <w:rsid w:val="004E0ADE"/>
    <w:rsid w:val="004E1CA6"/>
    <w:rsid w:val="004E7F6D"/>
    <w:rsid w:val="004F6E3F"/>
    <w:rsid w:val="00520E0E"/>
    <w:rsid w:val="00527A0E"/>
    <w:rsid w:val="00535B33"/>
    <w:rsid w:val="00546D60"/>
    <w:rsid w:val="00552AB2"/>
    <w:rsid w:val="00553DAA"/>
    <w:rsid w:val="0055605A"/>
    <w:rsid w:val="00556401"/>
    <w:rsid w:val="0056769E"/>
    <w:rsid w:val="00574FA0"/>
    <w:rsid w:val="00577AD2"/>
    <w:rsid w:val="005806C9"/>
    <w:rsid w:val="00587FC2"/>
    <w:rsid w:val="00597B28"/>
    <w:rsid w:val="005A0D24"/>
    <w:rsid w:val="005A3C2A"/>
    <w:rsid w:val="005B1E38"/>
    <w:rsid w:val="005B384F"/>
    <w:rsid w:val="005B4183"/>
    <w:rsid w:val="005C1EDB"/>
    <w:rsid w:val="005C5A29"/>
    <w:rsid w:val="005D10F1"/>
    <w:rsid w:val="005D1930"/>
    <w:rsid w:val="005D47EF"/>
    <w:rsid w:val="005D4F3C"/>
    <w:rsid w:val="005D6F30"/>
    <w:rsid w:val="005E681D"/>
    <w:rsid w:val="005F57E8"/>
    <w:rsid w:val="006002D0"/>
    <w:rsid w:val="00610A28"/>
    <w:rsid w:val="00614797"/>
    <w:rsid w:val="00617B10"/>
    <w:rsid w:val="00630811"/>
    <w:rsid w:val="00631C04"/>
    <w:rsid w:val="00631DB3"/>
    <w:rsid w:val="00632105"/>
    <w:rsid w:val="00634E66"/>
    <w:rsid w:val="00636C25"/>
    <w:rsid w:val="00644DA3"/>
    <w:rsid w:val="00646738"/>
    <w:rsid w:val="00646A16"/>
    <w:rsid w:val="00653E16"/>
    <w:rsid w:val="00655F8B"/>
    <w:rsid w:val="0066079F"/>
    <w:rsid w:val="00662679"/>
    <w:rsid w:val="00683DBA"/>
    <w:rsid w:val="006856E7"/>
    <w:rsid w:val="006934CC"/>
    <w:rsid w:val="006A2FAF"/>
    <w:rsid w:val="006B1145"/>
    <w:rsid w:val="006B2C4C"/>
    <w:rsid w:val="006B3B9B"/>
    <w:rsid w:val="006C208A"/>
    <w:rsid w:val="006C27B3"/>
    <w:rsid w:val="006C3752"/>
    <w:rsid w:val="006D7AD2"/>
    <w:rsid w:val="006E5775"/>
    <w:rsid w:val="006F03FC"/>
    <w:rsid w:val="006F4BFF"/>
    <w:rsid w:val="0070101A"/>
    <w:rsid w:val="0070435B"/>
    <w:rsid w:val="00705D45"/>
    <w:rsid w:val="00706DBC"/>
    <w:rsid w:val="00712F9D"/>
    <w:rsid w:val="007172E4"/>
    <w:rsid w:val="00720C6E"/>
    <w:rsid w:val="007214DE"/>
    <w:rsid w:val="00722202"/>
    <w:rsid w:val="00731992"/>
    <w:rsid w:val="00733F73"/>
    <w:rsid w:val="00756366"/>
    <w:rsid w:val="007618F4"/>
    <w:rsid w:val="007638EB"/>
    <w:rsid w:val="007748A9"/>
    <w:rsid w:val="0077534E"/>
    <w:rsid w:val="00780093"/>
    <w:rsid w:val="0078554E"/>
    <w:rsid w:val="00791CB3"/>
    <w:rsid w:val="00791DBA"/>
    <w:rsid w:val="0079568B"/>
    <w:rsid w:val="007A00C7"/>
    <w:rsid w:val="007A0412"/>
    <w:rsid w:val="007B0EE6"/>
    <w:rsid w:val="007B5D9F"/>
    <w:rsid w:val="007B7C83"/>
    <w:rsid w:val="007C2E7A"/>
    <w:rsid w:val="007C7D76"/>
    <w:rsid w:val="007D2F54"/>
    <w:rsid w:val="007D4701"/>
    <w:rsid w:val="007E3318"/>
    <w:rsid w:val="007E66CD"/>
    <w:rsid w:val="00800C77"/>
    <w:rsid w:val="00801FE5"/>
    <w:rsid w:val="008023CD"/>
    <w:rsid w:val="0080721C"/>
    <w:rsid w:val="008130E2"/>
    <w:rsid w:val="00820673"/>
    <w:rsid w:val="008216D5"/>
    <w:rsid w:val="00825043"/>
    <w:rsid w:val="00837AF5"/>
    <w:rsid w:val="008413F5"/>
    <w:rsid w:val="0084568E"/>
    <w:rsid w:val="008468A6"/>
    <w:rsid w:val="00854372"/>
    <w:rsid w:val="008640FB"/>
    <w:rsid w:val="00871029"/>
    <w:rsid w:val="00880480"/>
    <w:rsid w:val="00880BE6"/>
    <w:rsid w:val="008819EF"/>
    <w:rsid w:val="00894937"/>
    <w:rsid w:val="008A42A5"/>
    <w:rsid w:val="008A53D2"/>
    <w:rsid w:val="008B0F2A"/>
    <w:rsid w:val="008B3A18"/>
    <w:rsid w:val="008B44E2"/>
    <w:rsid w:val="008B7675"/>
    <w:rsid w:val="008D4205"/>
    <w:rsid w:val="008D63C4"/>
    <w:rsid w:val="008E336D"/>
    <w:rsid w:val="008E6377"/>
    <w:rsid w:val="008F3073"/>
    <w:rsid w:val="008F3DCC"/>
    <w:rsid w:val="00901304"/>
    <w:rsid w:val="00901F1D"/>
    <w:rsid w:val="009066D1"/>
    <w:rsid w:val="00911CF3"/>
    <w:rsid w:val="009132F5"/>
    <w:rsid w:val="009243AC"/>
    <w:rsid w:val="00925005"/>
    <w:rsid w:val="00925ECF"/>
    <w:rsid w:val="00932542"/>
    <w:rsid w:val="009327F8"/>
    <w:rsid w:val="0093437B"/>
    <w:rsid w:val="00942199"/>
    <w:rsid w:val="00943833"/>
    <w:rsid w:val="00950E53"/>
    <w:rsid w:val="00953053"/>
    <w:rsid w:val="00953B88"/>
    <w:rsid w:val="00960176"/>
    <w:rsid w:val="00963394"/>
    <w:rsid w:val="0096457C"/>
    <w:rsid w:val="009669B0"/>
    <w:rsid w:val="00975904"/>
    <w:rsid w:val="009954C9"/>
    <w:rsid w:val="0099628A"/>
    <w:rsid w:val="009B0A1E"/>
    <w:rsid w:val="009D19CA"/>
    <w:rsid w:val="009D57FF"/>
    <w:rsid w:val="009E125C"/>
    <w:rsid w:val="009F75D6"/>
    <w:rsid w:val="00A00DAA"/>
    <w:rsid w:val="00A059D3"/>
    <w:rsid w:val="00A0665C"/>
    <w:rsid w:val="00A07C13"/>
    <w:rsid w:val="00A07E4D"/>
    <w:rsid w:val="00A1033D"/>
    <w:rsid w:val="00A14482"/>
    <w:rsid w:val="00A266F3"/>
    <w:rsid w:val="00A27125"/>
    <w:rsid w:val="00A27194"/>
    <w:rsid w:val="00A32327"/>
    <w:rsid w:val="00A326BF"/>
    <w:rsid w:val="00A3577E"/>
    <w:rsid w:val="00A42B69"/>
    <w:rsid w:val="00A47E5D"/>
    <w:rsid w:val="00A50BBB"/>
    <w:rsid w:val="00A64342"/>
    <w:rsid w:val="00A679FB"/>
    <w:rsid w:val="00A75420"/>
    <w:rsid w:val="00A93E0D"/>
    <w:rsid w:val="00A95FDA"/>
    <w:rsid w:val="00A96445"/>
    <w:rsid w:val="00AB12AE"/>
    <w:rsid w:val="00AB15DF"/>
    <w:rsid w:val="00AC1282"/>
    <w:rsid w:val="00AC333E"/>
    <w:rsid w:val="00AC6B45"/>
    <w:rsid w:val="00AD6D9A"/>
    <w:rsid w:val="00AE443A"/>
    <w:rsid w:val="00AE46E4"/>
    <w:rsid w:val="00AE6191"/>
    <w:rsid w:val="00B033FF"/>
    <w:rsid w:val="00B13BA3"/>
    <w:rsid w:val="00B15631"/>
    <w:rsid w:val="00B174E2"/>
    <w:rsid w:val="00B20AD3"/>
    <w:rsid w:val="00B22C41"/>
    <w:rsid w:val="00B250E7"/>
    <w:rsid w:val="00B32BA2"/>
    <w:rsid w:val="00B35D98"/>
    <w:rsid w:val="00B45545"/>
    <w:rsid w:val="00B601F8"/>
    <w:rsid w:val="00B709B1"/>
    <w:rsid w:val="00B75540"/>
    <w:rsid w:val="00BA0487"/>
    <w:rsid w:val="00BA48DD"/>
    <w:rsid w:val="00BA60E0"/>
    <w:rsid w:val="00BB1F33"/>
    <w:rsid w:val="00BB2284"/>
    <w:rsid w:val="00BB2D36"/>
    <w:rsid w:val="00BC49DA"/>
    <w:rsid w:val="00BD0AD6"/>
    <w:rsid w:val="00BE175D"/>
    <w:rsid w:val="00BE1A89"/>
    <w:rsid w:val="00BE3565"/>
    <w:rsid w:val="00BF244B"/>
    <w:rsid w:val="00BF3B9C"/>
    <w:rsid w:val="00C11FB2"/>
    <w:rsid w:val="00C12E08"/>
    <w:rsid w:val="00C14C2B"/>
    <w:rsid w:val="00C15220"/>
    <w:rsid w:val="00C154AC"/>
    <w:rsid w:val="00C15D21"/>
    <w:rsid w:val="00C16E65"/>
    <w:rsid w:val="00C17CF0"/>
    <w:rsid w:val="00C225D5"/>
    <w:rsid w:val="00C2449E"/>
    <w:rsid w:val="00C253F5"/>
    <w:rsid w:val="00C3044C"/>
    <w:rsid w:val="00C310CC"/>
    <w:rsid w:val="00C34E99"/>
    <w:rsid w:val="00C42A32"/>
    <w:rsid w:val="00C562F1"/>
    <w:rsid w:val="00C5714A"/>
    <w:rsid w:val="00C571EA"/>
    <w:rsid w:val="00C63315"/>
    <w:rsid w:val="00C67B40"/>
    <w:rsid w:val="00C72DE7"/>
    <w:rsid w:val="00C87256"/>
    <w:rsid w:val="00C87EDA"/>
    <w:rsid w:val="00CC58D0"/>
    <w:rsid w:val="00CC712D"/>
    <w:rsid w:val="00CD0036"/>
    <w:rsid w:val="00CD0079"/>
    <w:rsid w:val="00CD4CD2"/>
    <w:rsid w:val="00CD69CB"/>
    <w:rsid w:val="00CD6B18"/>
    <w:rsid w:val="00CE31B1"/>
    <w:rsid w:val="00CF79C7"/>
    <w:rsid w:val="00D012B1"/>
    <w:rsid w:val="00D1530A"/>
    <w:rsid w:val="00D162BF"/>
    <w:rsid w:val="00D22DD0"/>
    <w:rsid w:val="00D25896"/>
    <w:rsid w:val="00D27809"/>
    <w:rsid w:val="00D35D49"/>
    <w:rsid w:val="00D52C27"/>
    <w:rsid w:val="00D55A7E"/>
    <w:rsid w:val="00D62BDC"/>
    <w:rsid w:val="00D65D1C"/>
    <w:rsid w:val="00D76A9D"/>
    <w:rsid w:val="00D77652"/>
    <w:rsid w:val="00D8001F"/>
    <w:rsid w:val="00D82F7E"/>
    <w:rsid w:val="00D9050A"/>
    <w:rsid w:val="00DA7412"/>
    <w:rsid w:val="00DB001A"/>
    <w:rsid w:val="00DB1480"/>
    <w:rsid w:val="00DC218F"/>
    <w:rsid w:val="00DC79A7"/>
    <w:rsid w:val="00DD1E87"/>
    <w:rsid w:val="00DD5193"/>
    <w:rsid w:val="00DE136D"/>
    <w:rsid w:val="00DF24C5"/>
    <w:rsid w:val="00E03A33"/>
    <w:rsid w:val="00E26308"/>
    <w:rsid w:val="00E323FA"/>
    <w:rsid w:val="00E4028F"/>
    <w:rsid w:val="00E420E9"/>
    <w:rsid w:val="00E6086A"/>
    <w:rsid w:val="00E62307"/>
    <w:rsid w:val="00E63EBC"/>
    <w:rsid w:val="00E70E51"/>
    <w:rsid w:val="00E714C7"/>
    <w:rsid w:val="00E7151D"/>
    <w:rsid w:val="00E768D4"/>
    <w:rsid w:val="00E96F3A"/>
    <w:rsid w:val="00EA0875"/>
    <w:rsid w:val="00EA1491"/>
    <w:rsid w:val="00EB29E8"/>
    <w:rsid w:val="00EB338B"/>
    <w:rsid w:val="00EB77FB"/>
    <w:rsid w:val="00ED2E1C"/>
    <w:rsid w:val="00ED3E09"/>
    <w:rsid w:val="00ED5455"/>
    <w:rsid w:val="00ED5497"/>
    <w:rsid w:val="00ED62A7"/>
    <w:rsid w:val="00EE4777"/>
    <w:rsid w:val="00EF43AB"/>
    <w:rsid w:val="00EF469F"/>
    <w:rsid w:val="00F05610"/>
    <w:rsid w:val="00F14A65"/>
    <w:rsid w:val="00F14ECB"/>
    <w:rsid w:val="00F152DF"/>
    <w:rsid w:val="00F15BC3"/>
    <w:rsid w:val="00F22CC1"/>
    <w:rsid w:val="00F27AEC"/>
    <w:rsid w:val="00F30E75"/>
    <w:rsid w:val="00F37F0B"/>
    <w:rsid w:val="00F42FBA"/>
    <w:rsid w:val="00F4765D"/>
    <w:rsid w:val="00F52792"/>
    <w:rsid w:val="00F74526"/>
    <w:rsid w:val="00F77920"/>
    <w:rsid w:val="00F80EB4"/>
    <w:rsid w:val="00F82772"/>
    <w:rsid w:val="00F83F28"/>
    <w:rsid w:val="00F84264"/>
    <w:rsid w:val="00F8690B"/>
    <w:rsid w:val="00F97876"/>
    <w:rsid w:val="00FA620D"/>
    <w:rsid w:val="00FB3AD4"/>
    <w:rsid w:val="00FB604C"/>
    <w:rsid w:val="00FC349A"/>
    <w:rsid w:val="00FC6B24"/>
    <w:rsid w:val="00FD7C66"/>
    <w:rsid w:val="00FD7E7B"/>
    <w:rsid w:val="00FE53A6"/>
    <w:rsid w:val="00FE6191"/>
    <w:rsid w:val="00FE76E8"/>
    <w:rsid w:val="00FF1044"/>
    <w:rsid w:val="1B401D80"/>
    <w:rsid w:val="225578B2"/>
    <w:rsid w:val="3DB516AD"/>
    <w:rsid w:val="647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1D37"/>
  <w15:chartTrackingRefBased/>
  <w15:docId w15:val="{4CAFE92C-1158-42B3-9C13-841BFAA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54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2"/>
    <w:next w:val="a2"/>
    <w:link w:val="10"/>
    <w:uiPriority w:val="9"/>
    <w:qFormat/>
    <w:rsid w:val="003E594C"/>
    <w:pPr>
      <w:widowControl w:val="0"/>
      <w:numPr>
        <w:numId w:val="22"/>
      </w:numPr>
      <w:spacing w:after="0" w:line="360" w:lineRule="auto"/>
      <w:contextualSpacing w:val="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0">
    <w:name w:val="heading 2"/>
    <w:basedOn w:val="a1"/>
    <w:next w:val="a1"/>
    <w:link w:val="21"/>
    <w:uiPriority w:val="99"/>
    <w:qFormat/>
    <w:rsid w:val="001D7893"/>
    <w:pPr>
      <w:keepNext/>
      <w:spacing w:before="240" w:after="60" w:line="360" w:lineRule="auto"/>
      <w:jc w:val="center"/>
      <w:outlineLvl w:val="1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1D7893"/>
    <w:pPr>
      <w:keepNext/>
      <w:spacing w:before="240" w:after="60" w:line="360" w:lineRule="auto"/>
      <w:ind w:firstLine="454"/>
      <w:jc w:val="both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rsid w:val="001D789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1D789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11">
    <w:name w:val="toc 1"/>
    <w:basedOn w:val="a1"/>
    <w:next w:val="a1"/>
    <w:autoRedefine/>
    <w:uiPriority w:val="39"/>
    <w:rsid w:val="000C0B93"/>
    <w:pPr>
      <w:tabs>
        <w:tab w:val="right" w:leader="dot" w:pos="1034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Style9">
    <w:name w:val="Style9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6">
    <w:name w:val="Style1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6">
    <w:name w:val="Style66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0">
    <w:name w:val="Font Style90"/>
    <w:uiPriority w:val="99"/>
    <w:rsid w:val="001D789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Default">
    <w:name w:val="Default"/>
    <w:rsid w:val="001D78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6">
    <w:name w:val="Table Grid"/>
    <w:basedOn w:val="a4"/>
    <w:uiPriority w:val="39"/>
    <w:rsid w:val="001D7893"/>
    <w:rPr>
      <w:rFonts w:ascii="Times New Roman" w:eastAsia="Times New Roman" w:hAnsi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6">
    <w:name w:val="Font Style56"/>
    <w:uiPriority w:val="99"/>
    <w:rsid w:val="001D7893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uiPriority w:val="99"/>
    <w:rsid w:val="001D78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92">
    <w:name w:val="Font Style92"/>
    <w:uiPriority w:val="99"/>
    <w:rsid w:val="001D7893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2">
    <w:name w:val="Font Style82"/>
    <w:uiPriority w:val="99"/>
    <w:rsid w:val="001D7893"/>
    <w:rPr>
      <w:rFonts w:ascii="Times New Roman" w:hAnsi="Times New Roman" w:cs="Times New Roman"/>
      <w:spacing w:val="10"/>
      <w:sz w:val="24"/>
      <w:szCs w:val="24"/>
    </w:rPr>
  </w:style>
  <w:style w:type="table" w:customStyle="1" w:styleId="12">
    <w:name w:val="Светлая заливка1"/>
    <w:basedOn w:val="a4"/>
    <w:uiPriority w:val="99"/>
    <w:rsid w:val="001D7893"/>
    <w:rPr>
      <w:rFonts w:cs="Calibri"/>
      <w:color w:val="000000"/>
      <w:lang w:eastAsia="ru-RU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">
    <w:name w:val="Light Shading - Accent 1"/>
    <w:basedOn w:val="a4"/>
    <w:uiPriority w:val="99"/>
    <w:rsid w:val="001D7893"/>
    <w:rPr>
      <w:rFonts w:cs="Calibri"/>
      <w:color w:val="365F91"/>
      <w:lang w:eastAsia="ru-RU"/>
    </w:rPr>
    <w:tblPr>
      <w:tblStyleRowBandSize w:val="1"/>
      <w:tblStyleColBandSize w:val="1"/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2">
    <w:name w:val="Light Shading - Accent 2"/>
    <w:basedOn w:val="a4"/>
    <w:uiPriority w:val="99"/>
    <w:rsid w:val="001D7893"/>
    <w:rPr>
      <w:rFonts w:cs="Calibri"/>
      <w:color w:val="943634"/>
      <w:lang w:eastAsia="ru-RU"/>
    </w:rPr>
    <w:tblPr>
      <w:tblStyleRowBandSize w:val="1"/>
      <w:tblStyleColBandSize w:val="1"/>
      <w:tblInd w:w="0" w:type="nil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3">
    <w:name w:val="Абзац списка1"/>
    <w:basedOn w:val="a1"/>
    <w:uiPriority w:val="99"/>
    <w:qFormat/>
    <w:rsid w:val="001D7893"/>
    <w:pPr>
      <w:ind w:left="720"/>
    </w:pPr>
  </w:style>
  <w:style w:type="paragraph" w:styleId="a7">
    <w:name w:val="Body Text Indent"/>
    <w:basedOn w:val="a1"/>
    <w:link w:val="a8"/>
    <w:uiPriority w:val="99"/>
    <w:rsid w:val="001D789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rsid w:val="001D78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semiHidden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1D7893"/>
    <w:rPr>
      <w:rFonts w:ascii="Calibri" w:eastAsia="Calibri" w:hAnsi="Calibri" w:cs="Calibri"/>
    </w:rPr>
  </w:style>
  <w:style w:type="paragraph" w:styleId="ab">
    <w:name w:val="footer"/>
    <w:basedOn w:val="a1"/>
    <w:link w:val="ac"/>
    <w:uiPriority w:val="99"/>
    <w:rsid w:val="001D7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rsid w:val="001D7893"/>
    <w:rPr>
      <w:rFonts w:ascii="Calibri" w:eastAsia="Calibri" w:hAnsi="Calibri" w:cs="Calibri"/>
    </w:rPr>
  </w:style>
  <w:style w:type="paragraph" w:styleId="31">
    <w:name w:val="Body Text 3"/>
    <w:basedOn w:val="a1"/>
    <w:rsid w:val="00B15631"/>
    <w:pPr>
      <w:spacing w:after="120"/>
    </w:pPr>
    <w:rPr>
      <w:sz w:val="16"/>
      <w:szCs w:val="16"/>
    </w:rPr>
  </w:style>
  <w:style w:type="table" w:customStyle="1" w:styleId="14">
    <w:name w:val="Сетка таблицы1"/>
    <w:basedOn w:val="a4"/>
    <w:rsid w:val="00E63EBC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1"/>
    <w:link w:val="ae"/>
    <w:uiPriority w:val="99"/>
    <w:semiHidden/>
    <w:unhideWhenUsed/>
    <w:rsid w:val="0069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6934C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"/>
    <w:rsid w:val="003E594C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af">
    <w:name w:val="TOC Heading"/>
    <w:basedOn w:val="1"/>
    <w:next w:val="a1"/>
    <w:uiPriority w:val="39"/>
    <w:semiHidden/>
    <w:unhideWhenUsed/>
    <w:qFormat/>
    <w:rsid w:val="00880BE6"/>
    <w:pPr>
      <w:keepLines/>
      <w:spacing w:before="480"/>
      <w:outlineLvl w:val="9"/>
    </w:pPr>
    <w:rPr>
      <w:color w:val="365F91"/>
      <w:kern w:val="0"/>
      <w:szCs w:val="28"/>
      <w:lang w:eastAsia="ru-RU"/>
    </w:rPr>
  </w:style>
  <w:style w:type="character" w:styleId="af0">
    <w:name w:val="Hyperlink"/>
    <w:uiPriority w:val="99"/>
    <w:unhideWhenUsed/>
    <w:rsid w:val="00901F1D"/>
    <w:rPr>
      <w:rFonts w:ascii="Times New Roman" w:hAnsi="Times New Roman"/>
      <w:b w:val="0"/>
      <w:color w:val="000000"/>
      <w:sz w:val="28"/>
      <w:u w:val="single"/>
    </w:rPr>
  </w:style>
  <w:style w:type="paragraph" w:styleId="22">
    <w:name w:val="toc 2"/>
    <w:basedOn w:val="a1"/>
    <w:next w:val="a1"/>
    <w:autoRedefine/>
    <w:uiPriority w:val="39"/>
    <w:unhideWhenUsed/>
    <w:rsid w:val="00DD1E87"/>
    <w:pPr>
      <w:widowControl w:val="0"/>
      <w:tabs>
        <w:tab w:val="right" w:leader="dot" w:pos="10337"/>
      </w:tabs>
      <w:spacing w:after="0" w:line="240" w:lineRule="auto"/>
      <w:jc w:val="both"/>
    </w:pPr>
    <w:rPr>
      <w:rFonts w:eastAsia="Times New Roman" w:cs="Times New Roman"/>
      <w:noProof/>
      <w:sz w:val="32"/>
      <w:szCs w:val="32"/>
      <w:lang w:eastAsia="ru-RU"/>
    </w:rPr>
  </w:style>
  <w:style w:type="character" w:customStyle="1" w:styleId="FontStyle44">
    <w:name w:val="Font Style44"/>
    <w:uiPriority w:val="99"/>
    <w:rsid w:val="00BE3565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8">
    <w:name w:val="Style18"/>
    <w:basedOn w:val="a1"/>
    <w:uiPriority w:val="99"/>
    <w:rsid w:val="00BE356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1"/>
    <w:uiPriority w:val="99"/>
    <w:rsid w:val="001D04A8"/>
    <w:pPr>
      <w:widowControl w:val="0"/>
      <w:autoSpaceDE w:val="0"/>
      <w:autoSpaceDN w:val="0"/>
      <w:adjustRightInd w:val="0"/>
      <w:spacing w:after="0" w:line="264" w:lineRule="exact"/>
      <w:ind w:firstLine="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uiPriority w:val="99"/>
    <w:rsid w:val="00A326B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ачало РПД"/>
    <w:basedOn w:val="af2"/>
    <w:next w:val="1"/>
    <w:link w:val="af3"/>
    <w:qFormat/>
    <w:rsid w:val="0028566D"/>
    <w:pPr>
      <w:widowControl w:val="0"/>
      <w:spacing w:after="0" w:line="360" w:lineRule="auto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4">
    <w:name w:val="Разделы РПД"/>
    <w:basedOn w:val="a"/>
    <w:next w:val="a2"/>
    <w:link w:val="af5"/>
    <w:qFormat/>
    <w:rsid w:val="006F4BFF"/>
    <w:pPr>
      <w:widowControl w:val="0"/>
      <w:numPr>
        <w:numId w:val="0"/>
      </w:numPr>
      <w:tabs>
        <w:tab w:val="num" w:pos="643"/>
      </w:tabs>
      <w:spacing w:after="0" w:line="360" w:lineRule="auto"/>
      <w:contextualSpacing w:val="0"/>
      <w:jc w:val="both"/>
    </w:pPr>
    <w:rPr>
      <w:rFonts w:ascii="Times New Roman" w:hAnsi="Times New Roman"/>
      <w:b/>
      <w:sz w:val="28"/>
      <w:szCs w:val="28"/>
      <w:lang w:eastAsia="ru-RU"/>
    </w:rPr>
  </w:style>
  <w:style w:type="paragraph" w:styleId="af2">
    <w:name w:val="Body Text"/>
    <w:basedOn w:val="a1"/>
    <w:link w:val="af6"/>
    <w:uiPriority w:val="99"/>
    <w:semiHidden/>
    <w:unhideWhenUsed/>
    <w:rsid w:val="0028566D"/>
    <w:pPr>
      <w:spacing w:after="120"/>
    </w:pPr>
  </w:style>
  <w:style w:type="character" w:customStyle="1" w:styleId="af6">
    <w:name w:val="Основной текст Знак"/>
    <w:link w:val="af2"/>
    <w:uiPriority w:val="99"/>
    <w:semiHidden/>
    <w:rsid w:val="0028566D"/>
    <w:rPr>
      <w:rFonts w:cs="Calibri"/>
      <w:sz w:val="22"/>
      <w:szCs w:val="22"/>
      <w:lang w:eastAsia="en-US"/>
    </w:rPr>
  </w:style>
  <w:style w:type="character" w:customStyle="1" w:styleId="af3">
    <w:name w:val="начало РПД Знак"/>
    <w:link w:val="af1"/>
    <w:rsid w:val="0028566D"/>
    <w:rPr>
      <w:rFonts w:ascii="Times New Roman" w:hAnsi="Times New Roman" w:cs="Calibri"/>
      <w:b/>
      <w:color w:val="000000"/>
      <w:sz w:val="28"/>
      <w:szCs w:val="28"/>
      <w:lang w:eastAsia="en-US"/>
    </w:rPr>
  </w:style>
  <w:style w:type="paragraph" w:customStyle="1" w:styleId="a2">
    <w:name w:val="Основной текст_мой"/>
    <w:basedOn w:val="a1"/>
    <w:qFormat/>
    <w:rsid w:val="007618F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f5">
    <w:name w:val="Разделы РПД Знак"/>
    <w:link w:val="af4"/>
    <w:rsid w:val="006F4BFF"/>
    <w:rPr>
      <w:rFonts w:ascii="Times New Roman" w:hAnsi="Times New Roman" w:cs="Calibri"/>
      <w:b/>
      <w:sz w:val="28"/>
      <w:szCs w:val="28"/>
      <w:lang w:eastAsia="ru-RU"/>
    </w:rPr>
  </w:style>
  <w:style w:type="paragraph" w:styleId="a">
    <w:name w:val="List Number"/>
    <w:basedOn w:val="a1"/>
    <w:uiPriority w:val="99"/>
    <w:semiHidden/>
    <w:unhideWhenUsed/>
    <w:rsid w:val="005806C9"/>
    <w:pPr>
      <w:numPr>
        <w:numId w:val="12"/>
      </w:numPr>
      <w:contextualSpacing/>
    </w:pPr>
  </w:style>
  <w:style w:type="table" w:customStyle="1" w:styleId="af7">
    <w:name w:val="Таблицы"/>
    <w:basedOn w:val="15"/>
    <w:uiPriority w:val="99"/>
    <w:rsid w:val="00953B88"/>
    <w:pPr>
      <w:widowControl w:val="0"/>
    </w:pPr>
    <w:rPr>
      <w:rFonts w:ascii="Times New Roman" w:hAnsi="Times New Roman"/>
      <w:sz w:val="24"/>
      <w:lang w:eastAsia="ru-RU"/>
    </w:rPr>
    <w:tblPr/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f8">
    <w:name w:val="Оформление таблиц"/>
    <w:basedOn w:val="a4"/>
    <w:uiPriority w:val="99"/>
    <w:rsid w:val="005B384F"/>
    <w:rPr>
      <w:rFonts w:ascii="Times New Roman" w:hAnsi="Times New Roman"/>
      <w:color w:val="000000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styleId="15">
    <w:name w:val="Plain Table 1"/>
    <w:basedOn w:val="a4"/>
    <w:uiPriority w:val="41"/>
    <w:rsid w:val="00953B8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a0">
    <w:name w:val="Нумерованный список_мой"/>
    <w:basedOn w:val="a5"/>
    <w:uiPriority w:val="99"/>
    <w:rsid w:val="00E714C7"/>
    <w:pPr>
      <w:numPr>
        <w:numId w:val="25"/>
      </w:numPr>
    </w:pPr>
  </w:style>
  <w:style w:type="paragraph" w:styleId="2">
    <w:name w:val="List Number 2"/>
    <w:basedOn w:val="a1"/>
    <w:uiPriority w:val="99"/>
    <w:unhideWhenUsed/>
    <w:rsid w:val="00CF79C7"/>
    <w:pPr>
      <w:numPr>
        <w:numId w:val="13"/>
      </w:numPr>
      <w:contextualSpacing/>
    </w:pPr>
  </w:style>
  <w:style w:type="paragraph" w:customStyle="1" w:styleId="Style1">
    <w:name w:val="Style1"/>
    <w:basedOn w:val="a1"/>
    <w:uiPriority w:val="99"/>
    <w:rsid w:val="002452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1"/>
    <w:uiPriority w:val="34"/>
    <w:qFormat/>
    <w:rsid w:val="00C15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fil/ufa/about/ums/Pages/info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.ru/fil/ufa/about/ums/Pages/inf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161A4-0384-4376-BF5F-A9CE24D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Наконечная</dc:creator>
  <cp:keywords/>
  <cp:lastModifiedBy>Карамелька Ванильная</cp:lastModifiedBy>
  <cp:revision>5</cp:revision>
  <cp:lastPrinted>2020-03-10T22:40:00Z</cp:lastPrinted>
  <dcterms:created xsi:type="dcterms:W3CDTF">2024-10-06T07:23:00Z</dcterms:created>
  <dcterms:modified xsi:type="dcterms:W3CDTF">2025-09-12T09:14:00Z</dcterms:modified>
</cp:coreProperties>
</file>