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B6" w:rsidRDefault="007415B6" w:rsidP="00741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0C85">
        <w:rPr>
          <w:rFonts w:ascii="Times New Roman" w:hAnsi="Times New Roman" w:cs="Times New Roman"/>
          <w:sz w:val="28"/>
          <w:szCs w:val="28"/>
        </w:rPr>
        <w:t>аправление подготовки 38.03.02 Менеджмент</w:t>
      </w:r>
    </w:p>
    <w:p w:rsidR="007415B6" w:rsidRDefault="007415B6" w:rsidP="00741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«Финансовый менеджмент»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CA4EB1" w:rsidRPr="00CA4EB1" w:rsidRDefault="00332EA3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Социально-гуманитарный модуль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Право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Философия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История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>Модуль математики и информат</w:t>
      </w:r>
      <w:r w:rsidR="00332EA3">
        <w:rPr>
          <w:rFonts w:ascii="Times New Roman" w:hAnsi="Times New Roman" w:cs="Times New Roman"/>
          <w:b/>
          <w:sz w:val="28"/>
          <w:szCs w:val="28"/>
        </w:rPr>
        <w:t>ики (информационный модуль)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Математика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>Модуль общепрофессиона</w:t>
      </w:r>
      <w:r w:rsidR="00332EA3">
        <w:rPr>
          <w:rFonts w:ascii="Times New Roman" w:hAnsi="Times New Roman" w:cs="Times New Roman"/>
          <w:b/>
          <w:sz w:val="28"/>
          <w:szCs w:val="28"/>
        </w:rPr>
        <w:t>льных дисциплин направления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Основы бизнеса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Стратегический менеджмент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Теория и история менеджмента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Теория организации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Управление эффективностью и результативностью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Организационное поведение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Гражданское право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Методы принятия управленческих решений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Финансовый и управленческий учет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</w:t>
      </w:r>
      <w:r w:rsidR="00332EA3">
        <w:rPr>
          <w:rFonts w:ascii="Times New Roman" w:hAnsi="Times New Roman" w:cs="Times New Roman"/>
          <w:b/>
          <w:sz w:val="28"/>
          <w:szCs w:val="28"/>
        </w:rPr>
        <w:t>тражающих специфику филиала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lastRenderedPageBreak/>
        <w:t>Финансы, деньги, кредит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Социология управления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Региональная экономика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Системный анализ и моделирование в менеджменте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CA4EB1" w:rsidRPr="00CA4EB1" w:rsidRDefault="00332EA3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Маркетинг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Управление персоналом организации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Операционный менеджмент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Финансовая стратегия, планирование и бюджетирование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Инновации и современные модели бизнеса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Управление денежными потоками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Управление оборотным капиталом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Корпоративное управление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Финансирование бизнеса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Основы финансового риск-менеджмента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 xml:space="preserve">Модуль дисциплин по выбору, углубляющих освоение профиля 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1)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Финансы организаций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Мировые информационные ресурсы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Бюджетная система Российской Федерации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Финансовые рынки и институты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Тренинг делового общения и публичного выступления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lastRenderedPageBreak/>
        <w:t>Практикум по маркетинговым исследованиям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Страхование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Социально-экономическая статистика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Электронный бизнес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Финансовый менеджмент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>Дисциплины по выбору 6 семестра (количество выбираемых дисциплин 2)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Управление финансовым оздоровлением бизнеса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Инвестиционный менеджмент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Тренинг профессиональных навыков финансового менеджера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>Дисциплины по выбору 7 семестра (количество выбираемых дисциплин 2)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Методы принятия финансовых решений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Оценка стоимости бизнеса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Инвестиционная стратегия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Информационные ресурсы и технологии в финансовом менеджменте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>Дисциплины по выбору 8 семестра (количество выбираемых дисциплин 2)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Управление структурой капитала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 xml:space="preserve">Производные финансовые инструменты 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Реорганизация бизнеса: слияния и поглощения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EB1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Культурология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Основы финансовых вычислений</w:t>
      </w:r>
    </w:p>
    <w:p w:rsidR="00CA4EB1" w:rsidRPr="00CA4EB1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Искусственный интеллект в экономике и управлении</w:t>
      </w:r>
    </w:p>
    <w:p w:rsidR="006A0FB7" w:rsidRDefault="00CA4EB1" w:rsidP="00CA4EB1">
      <w:pPr>
        <w:jc w:val="both"/>
        <w:rPr>
          <w:rFonts w:ascii="Times New Roman" w:hAnsi="Times New Roman" w:cs="Times New Roman"/>
          <w:sz w:val="28"/>
          <w:szCs w:val="28"/>
        </w:rPr>
      </w:pPr>
      <w:r w:rsidRPr="00CA4EB1">
        <w:rPr>
          <w:rFonts w:ascii="Times New Roman" w:hAnsi="Times New Roman" w:cs="Times New Roman"/>
          <w:sz w:val="28"/>
          <w:szCs w:val="28"/>
        </w:rPr>
        <w:t>Второй иностранный язык</w:t>
      </w:r>
    </w:p>
    <w:p w:rsidR="00BB377F" w:rsidRDefault="00BB377F" w:rsidP="00BB3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0C85">
        <w:rPr>
          <w:rFonts w:ascii="Times New Roman" w:hAnsi="Times New Roman" w:cs="Times New Roman"/>
          <w:sz w:val="28"/>
          <w:szCs w:val="28"/>
        </w:rPr>
        <w:t>аправление подготовки 38.03.02 Менеджмент</w:t>
      </w:r>
    </w:p>
    <w:p w:rsidR="00BB377F" w:rsidRDefault="00BB377F" w:rsidP="00BB3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«Финансовый менеджмент»</w:t>
      </w:r>
    </w:p>
    <w:p w:rsidR="00BB377F" w:rsidRDefault="00BB377F" w:rsidP="00BB3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 год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Со</w:t>
      </w:r>
      <w:r>
        <w:rPr>
          <w:rFonts w:ascii="Times New Roman" w:hAnsi="Times New Roman" w:cs="Times New Roman"/>
          <w:b/>
          <w:sz w:val="28"/>
          <w:szCs w:val="28"/>
        </w:rPr>
        <w:t>циально-гуманитарный модуль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Право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Философия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История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Модуль математики и информат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ики (информационный модуль) 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Математика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Модуль общепрофессиона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льных дисциплин направления 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Основы бизнеса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Стратегический менеджмент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Теория и история менеджмента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Теория организации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Управление эффективностью и результативностью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Организационное поведение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Гражданское право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Методы принятия управленческих решений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Финансовый и управленческий учет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</w:t>
      </w:r>
      <w:r>
        <w:rPr>
          <w:rFonts w:ascii="Times New Roman" w:hAnsi="Times New Roman" w:cs="Times New Roman"/>
          <w:b/>
          <w:sz w:val="28"/>
          <w:szCs w:val="28"/>
        </w:rPr>
        <w:t>тражающих специфику филиала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Финансы, деньги, кредит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lastRenderedPageBreak/>
        <w:t>Иностранный язык в профессиональной сфере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Социология управления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Региональная экономика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Системный анализ и моделирование в менеджменте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Маркетинг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Управление персоналом организации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Операционный менеджмент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Финансовая стратегия, планирование и бюджетирование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Инновации и современные модели бизнеса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Управление денежными потоками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Управление оборотным капиталом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Корпоративное управление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Финансирование бизнеса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Основы финансового риск-менеджмента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 xml:space="preserve">Модуль дисциплин по выбору, углубляющих освоение профиля 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1)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Финансы организаций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Бюджетная система Российской Федерации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Финансовые рынки и институты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</w:t>
      </w:r>
      <w:r w:rsidRPr="00707494">
        <w:rPr>
          <w:rFonts w:ascii="Times New Roman" w:hAnsi="Times New Roman" w:cs="Times New Roman"/>
          <w:sz w:val="28"/>
          <w:szCs w:val="28"/>
        </w:rPr>
        <w:t>)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Тренинг делового общения и публичного выступления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Практикум по маркетинговым исследованиям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lastRenderedPageBreak/>
        <w:t>Страхование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Социально-экономическая статистика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Электронный бизнес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Финансовый менеджмент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Дисциплины по выбору 6 семестра (количество выбираемых дисциплин 2)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Управление финансовым оздоровлением бизнеса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Инвестиционный менеджмент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Управленческие финансы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Дисциплины по выбору 7 семестра (количество выбираемых дисциплин 2)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Методы принятия финансовых решений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Оценка стоимости бизнеса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Корпоративные информационные системы на базе 1С: Предприятие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Информационные ресурсы и технологии в финансовом менеджменте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Дисциплины по выбору 8 семестра (количество выбираемых дисциплин 2)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Управление структурой капитала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Производные финансовые инструменты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Рынок ценных бумаг и фондовая биржа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BB377F" w:rsidRPr="00707494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07494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BB377F" w:rsidRPr="00707494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Основы финансовых вычислений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07494">
        <w:rPr>
          <w:rFonts w:ascii="Times New Roman" w:hAnsi="Times New Roman" w:cs="Times New Roman"/>
          <w:sz w:val="28"/>
          <w:szCs w:val="28"/>
        </w:rPr>
        <w:t>Культурология</w:t>
      </w:r>
    </w:p>
    <w:p w:rsidR="00BB377F" w:rsidRDefault="00BB377F" w:rsidP="00BB3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0C85">
        <w:rPr>
          <w:rFonts w:ascii="Times New Roman" w:hAnsi="Times New Roman" w:cs="Times New Roman"/>
          <w:sz w:val="28"/>
          <w:szCs w:val="28"/>
        </w:rPr>
        <w:t>аправление подготовки 38.03.02 Менеджмент</w:t>
      </w:r>
    </w:p>
    <w:p w:rsidR="00BB377F" w:rsidRDefault="00BB377F" w:rsidP="00BB3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«Финансовый менеджмент»</w:t>
      </w:r>
    </w:p>
    <w:p w:rsidR="00BB377F" w:rsidRDefault="00BB377F" w:rsidP="00BB37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lastRenderedPageBreak/>
        <w:t>Финансовый университет: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7415B6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7415B6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Социология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Основы права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Практикум «Деловая презентация»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Анализ данных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Компьютерный практикум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Введение в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Микроэкономика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Макроэкономика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Основы бизнеса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Теория и история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Теория организации и управление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Финансовый и управленческий учет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Статистика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Количественные методы в менеджменте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Деньги, кредит, банки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Управление бизнес-процессами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lastRenderedPageBreak/>
        <w:t>Иностранный язык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15B6">
        <w:rPr>
          <w:rFonts w:ascii="Times New Roman" w:hAnsi="Times New Roman" w:cs="Times New Roman"/>
          <w:b/>
          <w:sz w:val="28"/>
          <w:szCs w:val="28"/>
        </w:rPr>
        <w:t>Общефакультетский</w:t>
      </w:r>
      <w:proofErr w:type="spellEnd"/>
      <w:r w:rsidRPr="007415B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7415B6"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 w:rsidRPr="007415B6">
        <w:rPr>
          <w:rFonts w:ascii="Times New Roman" w:hAnsi="Times New Roman" w:cs="Times New Roman"/>
          <w:b/>
          <w:sz w:val="28"/>
          <w:szCs w:val="28"/>
        </w:rPr>
        <w:t>) цикл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Методы решения проблем, поиск идей и работа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Инновации и цифровая трансформация бизнеса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Финансовый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Стратегический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 xml:space="preserve">Этика бизнеса и взаимодействие со </w:t>
      </w:r>
      <w:proofErr w:type="spellStart"/>
      <w:r w:rsidRPr="007415B6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Профиль "Финансовый менеджмент"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Финансовые рынки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Управление затратами и стратегии ценообразования в компании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 xml:space="preserve">Корпоративное финансовое планирование и бюджетирование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Предпринимательские финансы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Предпринимательство и предпринимательские проекты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Финансовая политика и управление конкурентоспособностью компании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Финансирование национального и международного бизнеса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Инвестиционно-финансовый консалтинг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Правовое регулирование бизнеса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Риск-менеджмент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4)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Модуль 1 "Инвестиционный менеджмент"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Инвестиционный анализ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Управление портфелем финансовых активов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Инвестиционная стратегия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Модуль 2 "Управление финансовыми рисками"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Основы финансового риск-менеджмента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 xml:space="preserve">Страхование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Производные финансовые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Модуль 3 "Ценностно-ориентированное управление"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lastRenderedPageBreak/>
        <w:t>Информационные технологии в финансовом менеджменте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Оценка стоимости бизнеса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Модуль 4 "Финансовый менеджмент в непубличных компаниях"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Информационные системы управления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Управление оборотным капиталом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Управление денежными потоками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b/>
          <w:sz w:val="28"/>
          <w:szCs w:val="28"/>
        </w:rPr>
      </w:pPr>
      <w:r w:rsidRPr="007415B6">
        <w:rPr>
          <w:rFonts w:ascii="Times New Roman" w:hAnsi="Times New Roman" w:cs="Times New Roman"/>
          <w:b/>
          <w:sz w:val="28"/>
          <w:szCs w:val="28"/>
        </w:rPr>
        <w:t>Факультативы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B377F" w:rsidRPr="007415B6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Социология управления</w:t>
      </w:r>
    </w:p>
    <w:p w:rsidR="00BB377F" w:rsidRDefault="00BB377F" w:rsidP="00BB377F">
      <w:pPr>
        <w:rPr>
          <w:rFonts w:ascii="Times New Roman" w:hAnsi="Times New Roman" w:cs="Times New Roman"/>
          <w:sz w:val="28"/>
          <w:szCs w:val="28"/>
        </w:rPr>
      </w:pPr>
      <w:r w:rsidRPr="007415B6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C77E21" w:rsidRDefault="00C77E21" w:rsidP="00C77E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20C85">
        <w:rPr>
          <w:rFonts w:ascii="Times New Roman" w:hAnsi="Times New Roman" w:cs="Times New Roman"/>
          <w:sz w:val="28"/>
          <w:szCs w:val="28"/>
        </w:rPr>
        <w:t>аправление подготовки 38.03.02 Менеджмент</w:t>
      </w:r>
      <w:bookmarkStart w:id="0" w:name="_GoBack"/>
      <w:bookmarkEnd w:id="0"/>
    </w:p>
    <w:p w:rsidR="00C77E21" w:rsidRDefault="00C77E21" w:rsidP="00C77E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«Финансовый менеджмент»</w:t>
      </w:r>
    </w:p>
    <w:p w:rsidR="00C77E21" w:rsidRPr="00CD5623" w:rsidRDefault="00C77E21" w:rsidP="00C77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 xml:space="preserve">Тренинг </w:t>
      </w:r>
      <w:proofErr w:type="spellStart"/>
      <w:r w:rsidRPr="00CD5623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CD5623">
        <w:rPr>
          <w:rFonts w:ascii="Times New Roman" w:hAnsi="Times New Roman" w:cs="Times New Roman"/>
          <w:sz w:val="28"/>
          <w:szCs w:val="28"/>
        </w:rPr>
        <w:t xml:space="preserve"> и групповой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Социология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Основы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Практикум &lt;Деловая презентация&gt;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Анализ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Компьютерный практикум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lastRenderedPageBreak/>
        <w:t>Информационные технологии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Введение в специальность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Микроэкономика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Макроэкономика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Основы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Теория и история менеджмента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Теория организации и управление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Финансовый и управленческий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Статистика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Количественные методы в менеджменте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Деньги, кредит, 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Маркетинг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Управление бизнес-процессами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5623">
        <w:rPr>
          <w:rFonts w:ascii="Times New Roman" w:hAnsi="Times New Roman" w:cs="Times New Roman"/>
          <w:b/>
          <w:sz w:val="28"/>
          <w:szCs w:val="28"/>
        </w:rPr>
        <w:t>Общефакультетский</w:t>
      </w:r>
      <w:proofErr w:type="spellEnd"/>
      <w:r w:rsidRPr="00CD562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D5623"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 w:rsidRPr="00CD5623">
        <w:rPr>
          <w:rFonts w:ascii="Times New Roman" w:hAnsi="Times New Roman" w:cs="Times New Roman"/>
          <w:b/>
          <w:sz w:val="28"/>
          <w:szCs w:val="28"/>
        </w:rPr>
        <w:t>) цикл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Методы решения проблем, поиск идей и работа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Инновации и цифровая трансформация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Финансовый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Стратегический 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 xml:space="preserve">Этика бизнеса и взаимодействие со </w:t>
      </w:r>
      <w:proofErr w:type="spellStart"/>
      <w:r w:rsidRPr="00CD5623">
        <w:rPr>
          <w:rFonts w:ascii="Times New Roman" w:hAnsi="Times New Roman" w:cs="Times New Roman"/>
          <w:sz w:val="28"/>
          <w:szCs w:val="28"/>
        </w:rPr>
        <w:t>стейкхолдерами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Профиль "Финансовый менеджмент"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Финансовые рынки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Управление затратами и стратегии ценообразования в 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Корпоративное финансовое планирование и бюджетирование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lastRenderedPageBreak/>
        <w:t>Предпринимательские финансы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Предпринимательство и предпринимательские проекты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Финансовая политика и управление конкурентоспособностью 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Финансирование национального и международного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Инвестиционно-финансовый консалтинг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Правовое регулирование 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Риск-менеджмент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4)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Модуль "Инвестиционный менеджмент"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Инвестиционный анализ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Управление портфелем финансовых активов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Инвестиционная стратегия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Модуль "Управление финансовыми рисками"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Основы финансового риск-менеджмента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Страхование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Производные финансовые инструменты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Модуль "Ценностно-ориентированное управление"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Управление структурой капитала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Оценка стоимости бизнеса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Ценностно-ориентированное управление компанией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Модуль "Финансовая аналитика"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Аналитическое обеспечение финансовых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Управление оборотным капиталом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sz w:val="28"/>
          <w:szCs w:val="28"/>
        </w:rPr>
      </w:pPr>
      <w:r w:rsidRPr="00CD5623">
        <w:rPr>
          <w:rFonts w:ascii="Times New Roman" w:hAnsi="Times New Roman" w:cs="Times New Roman"/>
          <w:sz w:val="28"/>
          <w:szCs w:val="28"/>
        </w:rPr>
        <w:t>Управление денежными потоками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  <w:r w:rsidRPr="00CD5623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C77E21" w:rsidRPr="00CD5623" w:rsidRDefault="00C77E21" w:rsidP="00C77E21">
      <w:pPr>
        <w:rPr>
          <w:rFonts w:ascii="Times New Roman" w:hAnsi="Times New Roman" w:cs="Times New Roman"/>
          <w:b/>
          <w:sz w:val="28"/>
          <w:szCs w:val="28"/>
        </w:rPr>
      </w:pPr>
    </w:p>
    <w:p w:rsidR="00C77E21" w:rsidRPr="007415B6" w:rsidRDefault="00C77E21" w:rsidP="00BB377F">
      <w:pPr>
        <w:rPr>
          <w:rFonts w:ascii="Times New Roman" w:hAnsi="Times New Roman" w:cs="Times New Roman"/>
          <w:sz w:val="28"/>
          <w:szCs w:val="28"/>
        </w:rPr>
      </w:pPr>
    </w:p>
    <w:p w:rsidR="00BB377F" w:rsidRPr="00BB377F" w:rsidRDefault="00BB377F" w:rsidP="00CA4E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377F" w:rsidRPr="00BB377F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3B"/>
    <w:rsid w:val="00320C85"/>
    <w:rsid w:val="00332EA3"/>
    <w:rsid w:val="004264DE"/>
    <w:rsid w:val="006A0FB7"/>
    <w:rsid w:val="00707494"/>
    <w:rsid w:val="007415B6"/>
    <w:rsid w:val="0084433B"/>
    <w:rsid w:val="00BB377F"/>
    <w:rsid w:val="00C77E21"/>
    <w:rsid w:val="00C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87D4A-10F1-4371-A226-451EF30D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9</cp:revision>
  <cp:lastPrinted>2023-01-12T11:28:00Z</cp:lastPrinted>
  <dcterms:created xsi:type="dcterms:W3CDTF">2023-01-10T10:47:00Z</dcterms:created>
  <dcterms:modified xsi:type="dcterms:W3CDTF">2023-01-12T11:28:00Z</dcterms:modified>
</cp:coreProperties>
</file>