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B3433" w14:textId="77777777" w:rsidR="009E431B" w:rsidRDefault="009E431B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874AE0" w14:textId="77777777" w:rsidR="009E431B" w:rsidRDefault="009E431B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DAA93E" w14:textId="77777777" w:rsidR="009E431B" w:rsidRDefault="009E431B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7C293" w14:textId="77777777" w:rsidR="009E431B" w:rsidRPr="00CA0E25" w:rsidRDefault="009E431B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4DBBECA6" w:rsidR="002452F0" w:rsidRPr="00CA0E25" w:rsidRDefault="00CA08F8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УПРАВЛЕНЧЕСКИЙ УЧЕТ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4E7C8B19" w:rsidR="002452F0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</w:p>
    <w:p w14:paraId="4E4020DB" w14:textId="30CF1CA8" w:rsidR="004368B3" w:rsidRPr="00CA0E25" w:rsidRDefault="004368B3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68B3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Образовательная программа «Бизнес-анализ, налоги и аудит»</w:t>
      </w:r>
    </w:p>
    <w:p w14:paraId="5E778CD5" w14:textId="6D468970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20D8B457" w:rsidR="00FE6191" w:rsidRPr="008D4205" w:rsidRDefault="00E235BA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5BA">
        <w:rPr>
          <w:rFonts w:ascii="Times New Roman" w:hAnsi="Times New Roman" w:cs="Times New Roman"/>
          <w:sz w:val="28"/>
          <w:szCs w:val="28"/>
        </w:rPr>
        <w:t>Протокол от «27» июня 2025 г. № 11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04334B4B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4C4530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22B7A002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4C453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111A110E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4C4530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7F473E87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4C453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30AB8819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4C4530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408A9A03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08F8">
        <w:rPr>
          <w:rFonts w:ascii="Times New Roman" w:hAnsi="Times New Roman" w:cs="Times New Roman"/>
          <w:sz w:val="28"/>
          <w:szCs w:val="28"/>
        </w:rPr>
        <w:t>Управленческий учет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Hlk208574347"/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7296CAAE" w14:textId="52C6E3FA" w:rsidR="007C60A1" w:rsidRPr="007C60A1" w:rsidRDefault="007C60A1" w:rsidP="007C60A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4" w:name="_Toc36731969"/>
      <w:bookmarkStart w:id="5" w:name="_Toc37085604"/>
      <w:bookmarkStart w:id="6" w:name="_Toc36731971"/>
      <w:bookmarkStart w:id="7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Демина, И. Д., Управленческий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учет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И. Д. Демина, В. В. Сорокина. —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, 2021. — 175 с.— URL: https://book.ru/book/940123</w:t>
      </w:r>
    </w:p>
    <w:p w14:paraId="1DEA7D22" w14:textId="3D89C78F" w:rsidR="007C60A1" w:rsidRPr="007C60A1" w:rsidRDefault="007C60A1" w:rsidP="007C60A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Волкова, О. Н.  Управленческий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учет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и практикум для вузов / О. Н. Волкова. —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, 2021. — 461 с. — URL: https://urait.ru/bcode/470084</w:t>
      </w:r>
    </w:p>
    <w:p w14:paraId="2145B91C" w14:textId="1689D561" w:rsidR="00EC071C" w:rsidRPr="00EC071C" w:rsidRDefault="00EC071C" w:rsidP="00EC071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9F75D6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EC071C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5D5D8B64" w14:textId="1800BC58" w:rsidR="007C60A1" w:rsidRPr="007C60A1" w:rsidRDefault="007C60A1" w:rsidP="007C60A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Управленческий учет: сборник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задач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Вахрушина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М.А.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под ред., Малиновская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Н.В.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под ред.,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Полулех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М.В., Алейникова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М.Ю.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Демина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И.Д.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Лялькова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Е.Е.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Ситникова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В.А.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Сорокина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В.В.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Толчеева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А.А.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—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, 2021. — 127 с. —URL: https://book.ru/book/936272</w:t>
      </w:r>
    </w:p>
    <w:p w14:paraId="68B96BF1" w14:textId="6BCC32C9" w:rsidR="007C60A1" w:rsidRPr="007C60A1" w:rsidRDefault="007C60A1" w:rsidP="007C60A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Вахрушина, М. А., Управленческий учет для менеджеров +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еПриложение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: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Тесты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М. А. Вахрушина. — </w:t>
      </w:r>
      <w:proofErr w:type="gram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7C60A1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2021. — 320 с.— URL: https://book.ru/book/941557 </w:t>
      </w:r>
    </w:p>
    <w:bookmarkEnd w:id="3"/>
    <w:p w14:paraId="1F2E0F2B" w14:textId="53C86230" w:rsidR="00010FA2" w:rsidRPr="00010FA2" w:rsidRDefault="00010FA2" w:rsidP="00010FA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8" w:name="_Toc114493968"/>
      <w:bookmarkStart w:id="9" w:name="_Toc179105415"/>
      <w:bookmarkEnd w:id="4"/>
      <w:bookmarkEnd w:id="5"/>
      <w:bookmarkEnd w:id="6"/>
      <w:bookmarkEnd w:id="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8"/>
      <w:bookmarkEnd w:id="9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E235BA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E235BA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E235BA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E235BA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0" w:name="_Toc114493969"/>
      <w:bookmarkStart w:id="11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10"/>
      <w:bookmarkEnd w:id="11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7C60A1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</w:pPr>
      <w:r w:rsidRPr="007C60A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7C60A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7C60A1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>.</w:t>
      </w:r>
    </w:p>
    <w:p w14:paraId="4BB5CD15" w14:textId="77777777" w:rsidR="00A27194" w:rsidRPr="007C60A1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</w:pPr>
      <w:r w:rsidRPr="007C60A1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2</w:t>
      </w:r>
      <w:r w:rsidRPr="007C60A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.</w:t>
      </w:r>
      <w:r w:rsidRPr="007C60A1">
        <w:rPr>
          <w:rFonts w:ascii="Helvetica" w:eastAsia="Times New Roman" w:hAnsi="Helvetica" w:cs="Helvetica"/>
          <w:color w:val="000000"/>
          <w:sz w:val="24"/>
          <w:szCs w:val="24"/>
          <w:lang w:val="en-GB"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7C60A1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7C60A1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7C60A1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6DAB7C15" w14:textId="77777777" w:rsidR="00A27194" w:rsidRPr="007C60A1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val="en-GB"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2" w:name="_Toc114493970"/>
      <w:bookmarkStart w:id="13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2"/>
      <w:bookmarkEnd w:id="13"/>
    </w:p>
    <w:p w14:paraId="79E31D05" w14:textId="77777777" w:rsidR="00A27194" w:rsidRPr="00D97DD6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97DD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D97DD6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DD6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4A926" w14:textId="77777777" w:rsidR="00EC5C76" w:rsidRDefault="00EC5C76">
      <w:r>
        <w:separator/>
      </w:r>
    </w:p>
  </w:endnote>
  <w:endnote w:type="continuationSeparator" w:id="0">
    <w:p w14:paraId="0E6E5B1E" w14:textId="77777777" w:rsidR="00EC5C76" w:rsidRDefault="00EC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DB77C" w14:textId="77777777" w:rsidR="00EC5C76" w:rsidRDefault="00EC5C76">
      <w:r>
        <w:separator/>
      </w:r>
    </w:p>
  </w:footnote>
  <w:footnote w:type="continuationSeparator" w:id="0">
    <w:p w14:paraId="384039E7" w14:textId="77777777" w:rsidR="00EC5C76" w:rsidRDefault="00EC5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0FA2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676F6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E4D9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36AC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3127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368B3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1152"/>
    <w:rsid w:val="004B2108"/>
    <w:rsid w:val="004B5672"/>
    <w:rsid w:val="004C1A7B"/>
    <w:rsid w:val="004C3330"/>
    <w:rsid w:val="004C45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60A1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9E431B"/>
    <w:rsid w:val="009F75D6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3315"/>
    <w:rsid w:val="00C67B40"/>
    <w:rsid w:val="00C72DE7"/>
    <w:rsid w:val="00C87256"/>
    <w:rsid w:val="00C87EDA"/>
    <w:rsid w:val="00CA08F8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409CB"/>
    <w:rsid w:val="00D52C27"/>
    <w:rsid w:val="00D55A7E"/>
    <w:rsid w:val="00D62BDC"/>
    <w:rsid w:val="00D63330"/>
    <w:rsid w:val="00D65D1C"/>
    <w:rsid w:val="00D71771"/>
    <w:rsid w:val="00D76A9D"/>
    <w:rsid w:val="00D77652"/>
    <w:rsid w:val="00D8001F"/>
    <w:rsid w:val="00D82F7E"/>
    <w:rsid w:val="00D9050A"/>
    <w:rsid w:val="00D9126E"/>
    <w:rsid w:val="00D97DD6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35BA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42DC"/>
    <w:rsid w:val="00E96F3A"/>
    <w:rsid w:val="00EA0875"/>
    <w:rsid w:val="00EA1491"/>
    <w:rsid w:val="00EB29E8"/>
    <w:rsid w:val="00EB338B"/>
    <w:rsid w:val="00EC071C"/>
    <w:rsid w:val="00EC5C76"/>
    <w:rsid w:val="00ED2E1C"/>
    <w:rsid w:val="00ED3E09"/>
    <w:rsid w:val="00ED5497"/>
    <w:rsid w:val="00ED62A7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6</cp:revision>
  <cp:lastPrinted>2020-03-10T22:40:00Z</cp:lastPrinted>
  <dcterms:created xsi:type="dcterms:W3CDTF">2024-10-06T07:34:00Z</dcterms:created>
  <dcterms:modified xsi:type="dcterms:W3CDTF">2025-09-12T09:20:00Z</dcterms:modified>
</cp:coreProperties>
</file>