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39DCF7" w14:textId="77777777" w:rsidR="008D48CE" w:rsidRDefault="008D48C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53944" w14:textId="77777777" w:rsidR="008D48CE" w:rsidRDefault="008D48C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C37904" w14:textId="77777777" w:rsidR="008D48CE" w:rsidRDefault="008D48C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4A65D" w14:textId="77777777" w:rsidR="008D48CE" w:rsidRPr="00CA0E25" w:rsidRDefault="008D48CE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520DF284" w:rsidR="002452F0" w:rsidRPr="00CA0E25" w:rsidRDefault="00A0606C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УЧЕБНО-НАУЧНЫЙ СЕМИНАР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27563C15" w:rsidR="002452F0" w:rsidRPr="00CA0E25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38.03.01 - Экономика, ОП </w:t>
      </w:r>
      <w:r w:rsidR="00455FCA"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 w:rsidR="00455FCA" w:rsidRPr="00455FCA">
        <w:rPr>
          <w:rFonts w:ascii="Times New Roman" w:hAnsi="Times New Roman" w:cs="Times New Roman"/>
          <w:color w:val="000000"/>
          <w:sz w:val="28"/>
          <w:szCs w:val="28"/>
          <w:u w:val="single"/>
        </w:rPr>
        <w:t>Бизнес-анализ, налоги и аудит</w:t>
      </w:r>
      <w:r w:rsidR="00455FCA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14:paraId="5E778CD5" w14:textId="3E258978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5FCA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763EF03F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E03A3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11744F08" w:rsidR="00FE6191" w:rsidRPr="008D4205" w:rsidRDefault="0096777D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777D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798BDA91" w14:textId="73CFBEC5" w:rsidR="00665ED0" w:rsidRDefault="00880BE6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15976" w:history="1">
        <w:r w:rsidR="00665ED0" w:rsidRPr="00574663">
          <w:rPr>
            <w:rStyle w:val="af0"/>
            <w:noProof/>
          </w:rPr>
          <w:t>5. Перечень основной и дополнительной учебной литературы, необходимой для освоения дисциплины</w:t>
        </w:r>
        <w:r w:rsidR="00665ED0">
          <w:rPr>
            <w:noProof/>
            <w:webHidden/>
          </w:rPr>
          <w:tab/>
        </w:r>
        <w:r w:rsidR="00665ED0">
          <w:rPr>
            <w:noProof/>
            <w:webHidden/>
          </w:rPr>
          <w:fldChar w:fldCharType="begin"/>
        </w:r>
        <w:r w:rsidR="00665ED0">
          <w:rPr>
            <w:noProof/>
            <w:webHidden/>
          </w:rPr>
          <w:instrText xml:space="preserve"> PAGEREF _Toc179115976 \h </w:instrText>
        </w:r>
        <w:r w:rsidR="00665ED0">
          <w:rPr>
            <w:noProof/>
            <w:webHidden/>
          </w:rPr>
        </w:r>
        <w:r w:rsidR="00665ED0">
          <w:rPr>
            <w:noProof/>
            <w:webHidden/>
          </w:rPr>
          <w:fldChar w:fldCharType="separate"/>
        </w:r>
        <w:r w:rsidR="00665ED0">
          <w:rPr>
            <w:noProof/>
            <w:webHidden/>
          </w:rPr>
          <w:t>3</w:t>
        </w:r>
        <w:r w:rsidR="00665ED0">
          <w:rPr>
            <w:noProof/>
            <w:webHidden/>
          </w:rPr>
          <w:fldChar w:fldCharType="end"/>
        </w:r>
      </w:hyperlink>
    </w:p>
    <w:p w14:paraId="1299C43A" w14:textId="054CE491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6B6F80ED" w:rsidR="001D7893" w:rsidRPr="003532C4" w:rsidRDefault="00665ED0" w:rsidP="003532C4">
      <w:pPr>
        <w:pStyle w:val="1"/>
        <w:numPr>
          <w:ilvl w:val="0"/>
          <w:numId w:val="0"/>
        </w:numPr>
      </w:pPr>
      <w:bookmarkStart w:id="1" w:name="_Toc179115976"/>
      <w:r>
        <w:t>5</w:t>
      </w:r>
      <w:r w:rsidR="00B709B1" w:rsidRPr="001D25D6">
        <w:t xml:space="preserve">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1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658E2B4B" w14:textId="1AA3B3A4" w:rsidR="0016743B" w:rsidRPr="0016743B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2" w:name="_Toc36731969"/>
      <w:bookmarkStart w:id="3" w:name="_Toc37085604"/>
      <w:bookmarkStart w:id="4" w:name="_Toc36731971"/>
      <w:bookmarkStart w:id="5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Алексеева, Г.И. Бухгалтерский учет и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отчетность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Алексеева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Г.И.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—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, 2021. — 410 с. —URL: https://book.ru/book/938430</w:t>
      </w:r>
    </w:p>
    <w:p w14:paraId="1A1FD39C" w14:textId="5183CDA1" w:rsidR="0016743B" w:rsidRPr="0016743B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Булыга, Р. П. Аудит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бизнеса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для студентов магистратуры, обучающихся по направлениям подготовки «Экономика», «Финансы и кредит», «Государственный аудит», «Менеджмент» / Р. П. Булыга. - 2-е изд.,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перераб</w:t>
      </w:r>
      <w:proofErr w:type="spellEnd"/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.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 доп. -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ЮНИТИ-ДАНА, 2021. - 343 с. - URL: https://znanium.com/catalog/product/1352931  </w:t>
      </w:r>
    </w:p>
    <w:p w14:paraId="5205C8B5" w14:textId="3EA0F19C" w:rsidR="0016743B" w:rsidRPr="0016743B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Савицкая, Г. В. Экономический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анализ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Г. В. Савицкая. — 15-е изд.,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испр</w:t>
      </w:r>
      <w:proofErr w:type="spellEnd"/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.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 доп. —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ИНФРА-М, 2021. — 587 с. - URL: https://znanium.com/catalog/product/1144497  </w:t>
      </w:r>
    </w:p>
    <w:p w14:paraId="3812F591" w14:textId="723B1CA9" w:rsidR="0016743B" w:rsidRPr="0016743B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A059D3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0C6AC8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1388E3AE" w14:textId="3DC0EF95" w:rsidR="0016743B" w:rsidRPr="0016743B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4. </w:t>
      </w:r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Егорова, И. С., Аудит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.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И. С. Егорова. —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, 2022. — 537 с.— URL: https://book.ru/book/943658</w:t>
      </w:r>
    </w:p>
    <w:p w14:paraId="05935538" w14:textId="3583F7D9" w:rsidR="0016743B" w:rsidRPr="000C6AC8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5.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Хужамов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Л. Т., Бухгалтерский учет, отчетность и налогообложение страховой деятельности в соответствии с единым планом счетов и требованиями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МСФО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Л. Т.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Хужамов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Л. И. Цветкова. —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Русайнс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95 с.— URL: https://book.ru/book/950556  </w:t>
      </w:r>
    </w:p>
    <w:p w14:paraId="0038F201" w14:textId="26130705" w:rsidR="0016743B" w:rsidRPr="0016743B" w:rsidRDefault="0016743B" w:rsidP="001674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6. </w:t>
      </w:r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Экономический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анализ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Н. А. Никифорова, С. Н. Миловидова, Т. Б.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Иззука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[и др.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] ;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под общ. ред. Н. А. Никифоровой. — </w:t>
      </w:r>
      <w:proofErr w:type="gram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6743B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582 с.— URL: https://book.ru/book/947604 </w:t>
      </w:r>
    </w:p>
    <w:bookmarkEnd w:id="2"/>
    <w:bookmarkEnd w:id="3"/>
    <w:bookmarkEnd w:id="4"/>
    <w:bookmarkEnd w:id="5"/>
    <w:p w14:paraId="7D9CBFC6" w14:textId="0CB16F54" w:rsidR="007A00C7" w:rsidRDefault="007A00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</w:p>
    <w:sectPr w:rsidR="007A00C7" w:rsidSect="00A50BBB">
      <w:footerReference w:type="default" r:id="rId8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F57DE" w14:textId="77777777" w:rsidR="009A48AA" w:rsidRDefault="009A48AA">
      <w:r>
        <w:separator/>
      </w:r>
    </w:p>
  </w:endnote>
  <w:endnote w:type="continuationSeparator" w:id="0">
    <w:p w14:paraId="3FE63B6A" w14:textId="77777777" w:rsidR="009A48AA" w:rsidRDefault="009A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3D36" w14:textId="77777777" w:rsidR="009A48AA" w:rsidRDefault="009A48AA">
      <w:r>
        <w:separator/>
      </w:r>
    </w:p>
  </w:footnote>
  <w:footnote w:type="continuationSeparator" w:id="0">
    <w:p w14:paraId="70E117DE" w14:textId="77777777" w:rsidR="009A48AA" w:rsidRDefault="009A4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B93"/>
    <w:rsid w:val="000C6AC8"/>
    <w:rsid w:val="000D0221"/>
    <w:rsid w:val="000D6163"/>
    <w:rsid w:val="000E2A44"/>
    <w:rsid w:val="000E5B42"/>
    <w:rsid w:val="000E60C5"/>
    <w:rsid w:val="000E7F3C"/>
    <w:rsid w:val="000F5251"/>
    <w:rsid w:val="00103287"/>
    <w:rsid w:val="0010734C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6743B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024F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D0C75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55FCA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D235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65ED0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6A2"/>
    <w:rsid w:val="00791CB3"/>
    <w:rsid w:val="00791DBA"/>
    <w:rsid w:val="0079568B"/>
    <w:rsid w:val="007A00C7"/>
    <w:rsid w:val="007A0412"/>
    <w:rsid w:val="007A6281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48CE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6777D"/>
    <w:rsid w:val="00975904"/>
    <w:rsid w:val="009954C9"/>
    <w:rsid w:val="0099628A"/>
    <w:rsid w:val="009A48AA"/>
    <w:rsid w:val="009B0A1E"/>
    <w:rsid w:val="009D19CA"/>
    <w:rsid w:val="009D57FF"/>
    <w:rsid w:val="009E125C"/>
    <w:rsid w:val="00A00DAA"/>
    <w:rsid w:val="00A059D3"/>
    <w:rsid w:val="00A0606C"/>
    <w:rsid w:val="00A0665C"/>
    <w:rsid w:val="00A07C13"/>
    <w:rsid w:val="00A07E4D"/>
    <w:rsid w:val="00A1033D"/>
    <w:rsid w:val="00A14482"/>
    <w:rsid w:val="00A266F3"/>
    <w:rsid w:val="00A27125"/>
    <w:rsid w:val="00A27194"/>
    <w:rsid w:val="00A31200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D2E1C"/>
    <w:rsid w:val="00ED3E09"/>
    <w:rsid w:val="00ED5497"/>
    <w:rsid w:val="00ED62A7"/>
    <w:rsid w:val="00EE4777"/>
    <w:rsid w:val="00EF43AB"/>
    <w:rsid w:val="00EF469F"/>
    <w:rsid w:val="00F05610"/>
    <w:rsid w:val="00F07BF7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4</cp:revision>
  <cp:lastPrinted>2020-03-10T22:40:00Z</cp:lastPrinted>
  <dcterms:created xsi:type="dcterms:W3CDTF">2024-10-06T09:06:00Z</dcterms:created>
  <dcterms:modified xsi:type="dcterms:W3CDTF">2025-09-12T09:20:00Z</dcterms:modified>
</cp:coreProperties>
</file>